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7EFE" w14:textId="77777777" w:rsidR="007926B3" w:rsidRDefault="007926B3" w:rsidP="007926B3">
      <w:pPr>
        <w:pStyle w:val="p2"/>
        <w:spacing w:before="0" w:beforeAutospacing="0" w:after="0" w:afterAutospacing="0" w:line="360" w:lineRule="auto"/>
        <w:jc w:val="center"/>
        <w:rPr>
          <w:b/>
          <w:bCs/>
          <w:color w:val="000000"/>
          <w:sz w:val="28"/>
          <w:szCs w:val="20"/>
        </w:rPr>
      </w:pPr>
      <w:r w:rsidRPr="00F35174">
        <w:rPr>
          <w:b/>
          <w:bCs/>
          <w:color w:val="000000"/>
          <w:sz w:val="28"/>
          <w:szCs w:val="20"/>
        </w:rPr>
        <w:t>OGŁOSZENIE O UDZIELANYM ZAMÓWIENIU</w:t>
      </w:r>
    </w:p>
    <w:p w14:paraId="574BC0BF" w14:textId="77777777" w:rsidR="00755585" w:rsidRPr="00F35174" w:rsidRDefault="00755585" w:rsidP="007926B3">
      <w:pPr>
        <w:pStyle w:val="p2"/>
        <w:spacing w:before="0" w:beforeAutospacing="0" w:after="0" w:afterAutospacing="0" w:line="360" w:lineRule="auto"/>
        <w:jc w:val="center"/>
        <w:rPr>
          <w:b/>
          <w:bCs/>
          <w:color w:val="000000"/>
          <w:sz w:val="28"/>
          <w:szCs w:val="20"/>
        </w:rPr>
      </w:pPr>
      <w:r>
        <w:rPr>
          <w:b/>
          <w:bCs/>
          <w:color w:val="000000"/>
          <w:sz w:val="28"/>
          <w:szCs w:val="20"/>
        </w:rPr>
        <w:t>ZAMÓWIE</w:t>
      </w:r>
      <w:r w:rsidR="001B5277">
        <w:rPr>
          <w:b/>
          <w:bCs/>
          <w:color w:val="000000"/>
          <w:sz w:val="28"/>
          <w:szCs w:val="20"/>
        </w:rPr>
        <w:t>NIE SEKTOROWE</w:t>
      </w:r>
    </w:p>
    <w:p w14:paraId="102E3D93" w14:textId="3845F80B" w:rsidR="007926B3" w:rsidRPr="00F35174" w:rsidRDefault="00E00FE8" w:rsidP="007926B3">
      <w:pPr>
        <w:pStyle w:val="Zwykytekst"/>
        <w:tabs>
          <w:tab w:val="left" w:pos="142"/>
        </w:tabs>
        <w:jc w:val="center"/>
        <w:rPr>
          <w:rFonts w:ascii="Times New Roman" w:hAnsi="Times New Roman"/>
          <w:sz w:val="24"/>
          <w:szCs w:val="24"/>
        </w:rPr>
      </w:pPr>
      <w:r w:rsidRPr="00F35174">
        <w:rPr>
          <w:rFonts w:ascii="Times New Roman" w:hAnsi="Times New Roman"/>
          <w:b/>
        </w:rPr>
        <w:t xml:space="preserve">Znak sprawy: </w:t>
      </w:r>
      <w:r w:rsidR="00A903E5">
        <w:rPr>
          <w:rFonts w:ascii="Times New Roman" w:hAnsi="Times New Roman"/>
          <w:b/>
          <w:lang w:val="pl-PL"/>
        </w:rPr>
        <w:t xml:space="preserve">ZAPYTANIE/1/2023, </w:t>
      </w:r>
      <w:r w:rsidR="00540502" w:rsidRPr="00F35174">
        <w:rPr>
          <w:rFonts w:ascii="Times New Roman" w:hAnsi="Times New Roman"/>
          <w:lang w:val="pl-PL"/>
        </w:rPr>
        <w:t>Rzeszów</w:t>
      </w:r>
      <w:r w:rsidR="00211900" w:rsidRPr="00F35174">
        <w:rPr>
          <w:rFonts w:ascii="Times New Roman" w:hAnsi="Times New Roman"/>
        </w:rPr>
        <w:t xml:space="preserve">, </w:t>
      </w:r>
      <w:r w:rsidR="001B5277">
        <w:rPr>
          <w:rFonts w:ascii="Times New Roman" w:hAnsi="Times New Roman"/>
        </w:rPr>
        <w:t>202</w:t>
      </w:r>
      <w:r w:rsidR="00DA5495">
        <w:rPr>
          <w:rFonts w:ascii="Times New Roman" w:hAnsi="Times New Roman"/>
          <w:lang w:val="pl-PL"/>
        </w:rPr>
        <w:t>3</w:t>
      </w:r>
      <w:r w:rsidR="001B5277">
        <w:rPr>
          <w:rFonts w:ascii="Times New Roman" w:hAnsi="Times New Roman"/>
        </w:rPr>
        <w:t>-02</w:t>
      </w:r>
      <w:r w:rsidR="001B5277">
        <w:rPr>
          <w:rFonts w:ascii="Times New Roman" w:hAnsi="Times New Roman"/>
          <w:lang w:val="pl-PL"/>
        </w:rPr>
        <w:t>-</w:t>
      </w:r>
      <w:r w:rsidR="001B5277">
        <w:rPr>
          <w:rFonts w:ascii="Times New Roman" w:hAnsi="Times New Roman"/>
        </w:rPr>
        <w:t>2</w:t>
      </w:r>
      <w:r w:rsidR="000500EC">
        <w:rPr>
          <w:rFonts w:ascii="Times New Roman" w:hAnsi="Times New Roman"/>
        </w:rPr>
        <w:t>8</w:t>
      </w:r>
    </w:p>
    <w:p w14:paraId="58FCF03D" w14:textId="77777777" w:rsidR="007926B3" w:rsidRPr="00F35174" w:rsidRDefault="007926B3" w:rsidP="007926B3">
      <w:pPr>
        <w:pStyle w:val="Nagwek"/>
        <w:tabs>
          <w:tab w:val="right" w:pos="7371"/>
        </w:tabs>
        <w:rPr>
          <w:b/>
          <w:bCs/>
          <w:color w:val="FF0000"/>
          <w:sz w:val="16"/>
          <w:szCs w:val="16"/>
        </w:rPr>
      </w:pPr>
    </w:p>
    <w:p w14:paraId="7A994B11" w14:textId="77777777" w:rsidR="007427DE" w:rsidRDefault="00A32B0C" w:rsidP="007427DE">
      <w:pPr>
        <w:tabs>
          <w:tab w:val="center" w:pos="4536"/>
          <w:tab w:val="right" w:pos="7371"/>
          <w:tab w:val="right" w:pos="9072"/>
        </w:tabs>
        <w:jc w:val="both"/>
        <w:rPr>
          <w:sz w:val="22"/>
          <w:szCs w:val="22"/>
        </w:rPr>
      </w:pPr>
      <w:r w:rsidRPr="00A32B0C">
        <w:rPr>
          <w:sz w:val="22"/>
          <w:szCs w:val="22"/>
        </w:rPr>
        <w:t>Zamówienie publiczne sektorowe poniżej progów unijnych jest realizowane na podstawie ustawy z dnia 11 września 2019 r. - Prawo zamówień publicznych (Dz. U. z 2022 r. poz. 1710). art. 5 ust. 4,</w:t>
      </w:r>
    </w:p>
    <w:p w14:paraId="65E1D57E" w14:textId="77777777" w:rsidR="00A32B0C" w:rsidRPr="00F35174" w:rsidRDefault="00A32B0C" w:rsidP="007427DE">
      <w:pPr>
        <w:tabs>
          <w:tab w:val="center" w:pos="4536"/>
          <w:tab w:val="right" w:pos="7371"/>
          <w:tab w:val="right" w:pos="9072"/>
        </w:tabs>
        <w:jc w:val="both"/>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7926B3" w:rsidRPr="00F35174" w14:paraId="01381BA7" w14:textId="77777777" w:rsidTr="0075649C">
        <w:trPr>
          <w:trHeight w:val="1361"/>
          <w:jc w:val="center"/>
        </w:trPr>
        <w:tc>
          <w:tcPr>
            <w:tcW w:w="8931" w:type="dxa"/>
            <w:tcBorders>
              <w:top w:val="single" w:sz="4" w:space="0" w:color="auto"/>
              <w:left w:val="single" w:sz="4" w:space="0" w:color="auto"/>
              <w:bottom w:val="single" w:sz="4" w:space="0" w:color="auto"/>
              <w:right w:val="single" w:sz="4" w:space="0" w:color="auto"/>
            </w:tcBorders>
            <w:vAlign w:val="center"/>
            <w:hideMark/>
          </w:tcPr>
          <w:p w14:paraId="23C8289A" w14:textId="77777777" w:rsidR="007926B3" w:rsidRPr="00F35174" w:rsidRDefault="007926B3" w:rsidP="00632ADD">
            <w:pPr>
              <w:pStyle w:val="p5"/>
              <w:spacing w:before="0" w:beforeAutospacing="0" w:after="0" w:afterAutospacing="0" w:line="360" w:lineRule="auto"/>
              <w:rPr>
                <w:b/>
                <w:bCs/>
                <w:color w:val="000000"/>
              </w:rPr>
            </w:pPr>
            <w:r w:rsidRPr="00F35174">
              <w:rPr>
                <w:b/>
                <w:bCs/>
                <w:color w:val="000000"/>
              </w:rPr>
              <w:t>I. ZAMAWIAJĄCY</w:t>
            </w:r>
          </w:p>
          <w:p w14:paraId="50CA7004" w14:textId="77777777" w:rsidR="007926B3" w:rsidRPr="00DA5495" w:rsidRDefault="001B5277" w:rsidP="00632ADD">
            <w:pPr>
              <w:pStyle w:val="Tekstpodstawowy"/>
              <w:rPr>
                <w:sz w:val="22"/>
                <w:szCs w:val="22"/>
                <w:lang w:val="pl-PL" w:eastAsia="pl-PL"/>
              </w:rPr>
            </w:pPr>
            <w:r w:rsidRPr="00DA5495">
              <w:rPr>
                <w:b/>
                <w:sz w:val="22"/>
                <w:szCs w:val="22"/>
                <w:lang w:val="pl-PL" w:eastAsia="pl-PL"/>
              </w:rPr>
              <w:t>Przedsiębiorstwo Komunikacji Samochodowej w Rzeszowie  S.A.</w:t>
            </w:r>
            <w:r w:rsidRPr="00DA5495">
              <w:rPr>
                <w:sz w:val="22"/>
                <w:szCs w:val="22"/>
                <w:lang w:val="pl-PL" w:eastAsia="pl-PL"/>
              </w:rPr>
              <w:t xml:space="preserve"> z siedzibą  w Trzebownisku 976,   36-001 Trzebownisko, KRS: 0000078603, NIP: 8130266982, REGON: 000617025</w:t>
            </w:r>
          </w:p>
        </w:tc>
      </w:tr>
    </w:tbl>
    <w:p w14:paraId="6089931C" w14:textId="77777777" w:rsidR="007926B3" w:rsidRPr="00F35174" w:rsidRDefault="007926B3" w:rsidP="00583EF9">
      <w:pPr>
        <w:spacing w:line="360" w:lineRule="auto"/>
        <w:rPr>
          <w:b/>
        </w:rPr>
      </w:pPr>
    </w:p>
    <w:p w14:paraId="18DD70EB" w14:textId="77777777" w:rsidR="007926B3" w:rsidRPr="00F35174" w:rsidRDefault="007926B3" w:rsidP="00583EF9">
      <w:pPr>
        <w:spacing w:line="360" w:lineRule="auto"/>
        <w:rPr>
          <w:b/>
        </w:rPr>
      </w:pPr>
      <w:r w:rsidRPr="00F35174">
        <w:rPr>
          <w:b/>
        </w:rPr>
        <w:t xml:space="preserve">Osoba prowadząca postępowanie: </w:t>
      </w:r>
    </w:p>
    <w:p w14:paraId="02419ADA" w14:textId="77777777" w:rsidR="00014627" w:rsidRPr="00F35174" w:rsidRDefault="00154142" w:rsidP="00583EF9">
      <w:pPr>
        <w:spacing w:line="360" w:lineRule="auto"/>
        <w:rPr>
          <w:b/>
        </w:rPr>
      </w:pPr>
      <w:r>
        <w:rPr>
          <w:sz w:val="22"/>
          <w:szCs w:val="22"/>
          <w:lang w:val="de-DE"/>
        </w:rPr>
        <w:t xml:space="preserve">Mateusz </w:t>
      </w:r>
      <w:proofErr w:type="spellStart"/>
      <w:r>
        <w:rPr>
          <w:sz w:val="22"/>
          <w:szCs w:val="22"/>
          <w:lang w:val="de-DE"/>
        </w:rPr>
        <w:t>Kunysz</w:t>
      </w:r>
      <w:proofErr w:type="spellEnd"/>
      <w:r w:rsidR="00014627" w:rsidRPr="00F35174">
        <w:rPr>
          <w:sz w:val="22"/>
          <w:szCs w:val="22"/>
          <w:lang w:val="de-DE"/>
        </w:rPr>
        <w:t xml:space="preserve"> -  tel. </w:t>
      </w:r>
      <w:r w:rsidR="00CD0F9A">
        <w:t xml:space="preserve">601 444 659, </w:t>
      </w:r>
      <w:r w:rsidR="00014627" w:rsidRPr="00F35174">
        <w:rPr>
          <w:sz w:val="22"/>
          <w:szCs w:val="22"/>
          <w:lang w:val="en-US"/>
        </w:rPr>
        <w:t xml:space="preserve">e-mail </w:t>
      </w:r>
      <w:hyperlink r:id="rId7" w:history="1">
        <w:r w:rsidR="00CD0F9A">
          <w:rPr>
            <w:rStyle w:val="Hipercze"/>
            <w:sz w:val="22"/>
            <w:szCs w:val="22"/>
            <w:lang w:val="en-US"/>
          </w:rPr>
          <w:t>kunyszm</w:t>
        </w:r>
        <w:r w:rsidR="00CD0F9A" w:rsidRPr="00003087">
          <w:rPr>
            <w:rStyle w:val="Hipercze"/>
            <w:sz w:val="22"/>
            <w:szCs w:val="22"/>
            <w:lang w:val="en-US"/>
          </w:rPr>
          <w:t>@pks.rzeszow.pl</w:t>
        </w:r>
      </w:hyperlink>
      <w:r w:rsidR="00CD0F9A">
        <w:rPr>
          <w:sz w:val="22"/>
          <w:szCs w:val="22"/>
          <w:lang w:val="en-US"/>
        </w:rPr>
        <w:t xml:space="preserve"> </w:t>
      </w:r>
    </w:p>
    <w:p w14:paraId="29DE4881" w14:textId="77777777" w:rsidR="00211900" w:rsidRPr="00F35174" w:rsidRDefault="00211900" w:rsidP="00FC3527">
      <w:pPr>
        <w:pStyle w:val="p15"/>
        <w:spacing w:before="120" w:beforeAutospacing="0" w:after="0" w:afterAutospacing="0"/>
        <w:rPr>
          <w:b/>
          <w:bCs/>
          <w:color w:val="000000"/>
        </w:rPr>
      </w:pPr>
      <w:r w:rsidRPr="00F35174">
        <w:rPr>
          <w:b/>
          <w:bCs/>
          <w:color w:val="000000"/>
        </w:rPr>
        <w:t>II. OPIS PRZEDMIOTU ZAMÓWIENIA</w:t>
      </w:r>
    </w:p>
    <w:p w14:paraId="4F905641" w14:textId="77777777" w:rsidR="00211900" w:rsidRPr="00DA5495" w:rsidRDefault="00211900" w:rsidP="00211900">
      <w:pPr>
        <w:pStyle w:val="ProPublico"/>
        <w:numPr>
          <w:ilvl w:val="1"/>
          <w:numId w:val="0"/>
        </w:numPr>
        <w:tabs>
          <w:tab w:val="num" w:pos="0"/>
        </w:tabs>
        <w:spacing w:after="120" w:line="240" w:lineRule="auto"/>
        <w:jc w:val="both"/>
        <w:rPr>
          <w:rFonts w:ascii="Times New Roman" w:hAnsi="Times New Roman"/>
          <w:szCs w:val="22"/>
        </w:rPr>
      </w:pPr>
      <w:r w:rsidRPr="00DA5495">
        <w:rPr>
          <w:rFonts w:ascii="Times New Roman" w:hAnsi="Times New Roman"/>
          <w:szCs w:val="22"/>
        </w:rPr>
        <w:t xml:space="preserve">Zamawiający </w:t>
      </w:r>
      <w:r w:rsidR="00C72348" w:rsidRPr="00DA5495">
        <w:rPr>
          <w:rFonts w:ascii="Times New Roman" w:hAnsi="Times New Roman"/>
          <w:szCs w:val="22"/>
        </w:rPr>
        <w:t xml:space="preserve"> nie </w:t>
      </w:r>
      <w:r w:rsidRPr="00DA5495">
        <w:rPr>
          <w:rFonts w:ascii="Times New Roman" w:hAnsi="Times New Roman"/>
          <w:szCs w:val="22"/>
        </w:rPr>
        <w:t xml:space="preserve">dopuszcza składanie ofert częściowych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C72348" w:rsidRPr="00DA5495" w14:paraId="00438129" w14:textId="77777777" w:rsidTr="00C72348">
        <w:tc>
          <w:tcPr>
            <w:tcW w:w="9426" w:type="dxa"/>
            <w:shd w:val="clear" w:color="auto" w:fill="F3F3F3"/>
            <w:vAlign w:val="center"/>
          </w:tcPr>
          <w:p w14:paraId="6F49E0D7" w14:textId="77777777" w:rsidR="00C72348" w:rsidRPr="00DA5495" w:rsidRDefault="00C72348" w:rsidP="003F4C0E">
            <w:pPr>
              <w:pStyle w:val="ProPublico"/>
              <w:numPr>
                <w:ilvl w:val="1"/>
                <w:numId w:val="0"/>
              </w:numPr>
              <w:tabs>
                <w:tab w:val="num" w:pos="0"/>
              </w:tabs>
              <w:spacing w:after="120" w:line="240" w:lineRule="auto"/>
              <w:jc w:val="center"/>
              <w:rPr>
                <w:rFonts w:ascii="Times New Roman" w:hAnsi="Times New Roman"/>
                <w:szCs w:val="22"/>
              </w:rPr>
            </w:pPr>
            <w:r w:rsidRPr="00DA5495">
              <w:rPr>
                <w:rFonts w:ascii="Times New Roman" w:hAnsi="Times New Roman"/>
                <w:b/>
                <w:szCs w:val="22"/>
              </w:rPr>
              <w:t>Opis</w:t>
            </w:r>
          </w:p>
        </w:tc>
      </w:tr>
      <w:tr w:rsidR="00C72348" w:rsidRPr="00DA5495" w14:paraId="20375E77" w14:textId="77777777" w:rsidTr="00C72348">
        <w:tc>
          <w:tcPr>
            <w:tcW w:w="9426" w:type="dxa"/>
          </w:tcPr>
          <w:p w14:paraId="38BEA87C" w14:textId="77777777" w:rsidR="00C72348" w:rsidRPr="00DA5495" w:rsidRDefault="00C72348" w:rsidP="0075649C">
            <w:pPr>
              <w:jc w:val="both"/>
              <w:rPr>
                <w:sz w:val="22"/>
                <w:szCs w:val="22"/>
              </w:rPr>
            </w:pPr>
            <w:r w:rsidRPr="00DA5495">
              <w:rPr>
                <w:b/>
                <w:sz w:val="22"/>
                <w:szCs w:val="22"/>
              </w:rPr>
              <w:t>Temat</w:t>
            </w:r>
            <w:r w:rsidRPr="00DA5495">
              <w:rPr>
                <w:sz w:val="22"/>
                <w:szCs w:val="22"/>
              </w:rPr>
              <w:t xml:space="preserve">: </w:t>
            </w:r>
            <w:r w:rsidR="001B5277" w:rsidRPr="00DA5495">
              <w:rPr>
                <w:b/>
                <w:i/>
                <w:sz w:val="22"/>
                <w:szCs w:val="22"/>
              </w:rPr>
              <w:t>„Modernizacja instalacji paliwowej stacji paliw Przedsiębiorstwa Komunikacji Samochodowej w Rzeszowie  S.A.</w:t>
            </w:r>
            <w:r w:rsidR="001B5277" w:rsidRPr="00DA5495">
              <w:rPr>
                <w:i/>
                <w:sz w:val="22"/>
                <w:szCs w:val="22"/>
              </w:rPr>
              <w:t>”</w:t>
            </w:r>
            <w:r w:rsidR="001B5277" w:rsidRPr="00DA5495">
              <w:rPr>
                <w:sz w:val="22"/>
                <w:szCs w:val="22"/>
              </w:rPr>
              <w:t xml:space="preserve">  w systemie zaprojektuj i wybuduj</w:t>
            </w:r>
          </w:p>
          <w:p w14:paraId="0552656F" w14:textId="77777777" w:rsidR="00C72348" w:rsidRPr="00DA5495" w:rsidRDefault="00C72348" w:rsidP="0075649C">
            <w:pPr>
              <w:jc w:val="both"/>
              <w:rPr>
                <w:sz w:val="22"/>
                <w:szCs w:val="22"/>
              </w:rPr>
            </w:pPr>
            <w:r w:rsidRPr="00DA5495">
              <w:rPr>
                <w:b/>
                <w:sz w:val="22"/>
                <w:szCs w:val="22"/>
              </w:rPr>
              <w:t>Wspólny Słownik Zamówień</w:t>
            </w:r>
            <w:r w:rsidRPr="00DA5495">
              <w:rPr>
                <w:sz w:val="22"/>
                <w:szCs w:val="22"/>
              </w:rPr>
              <w:t>:</w:t>
            </w:r>
            <w:r w:rsidRPr="00DA5495">
              <w:rPr>
                <w:b/>
                <w:sz w:val="22"/>
                <w:szCs w:val="22"/>
              </w:rPr>
              <w:t xml:space="preserve"> </w:t>
            </w:r>
            <w:r w:rsidR="00DA5495" w:rsidRPr="00DA5495">
              <w:rPr>
                <w:color w:val="111111"/>
                <w:sz w:val="22"/>
                <w:szCs w:val="22"/>
                <w:shd w:val="clear" w:color="auto" w:fill="FFFFFF"/>
              </w:rPr>
              <w:t>CPV</w:t>
            </w:r>
            <w:r w:rsidR="00DA5495" w:rsidRPr="00DA5495">
              <w:rPr>
                <w:rStyle w:val="Pogrubienie"/>
                <w:color w:val="111111"/>
                <w:sz w:val="22"/>
                <w:szCs w:val="22"/>
                <w:shd w:val="clear" w:color="auto" w:fill="FFFFFF"/>
              </w:rPr>
              <w:t> 45223720-9</w:t>
            </w:r>
            <w:r w:rsidR="00DA5495" w:rsidRPr="00DA5495">
              <w:rPr>
                <w:color w:val="111111"/>
                <w:sz w:val="22"/>
                <w:szCs w:val="22"/>
                <w:shd w:val="clear" w:color="auto" w:fill="FFFFFF"/>
              </w:rPr>
              <w:t>: Roboty budowlane w zakresie stacji benzynowych/tankowania gazu</w:t>
            </w:r>
          </w:p>
          <w:p w14:paraId="450A00A8" w14:textId="77777777" w:rsidR="00C72348" w:rsidRPr="00DA5495" w:rsidRDefault="00C72348" w:rsidP="0075649C">
            <w:pPr>
              <w:jc w:val="both"/>
              <w:rPr>
                <w:sz w:val="22"/>
                <w:szCs w:val="22"/>
              </w:rPr>
            </w:pPr>
            <w:r w:rsidRPr="00DA5495">
              <w:rPr>
                <w:b/>
                <w:sz w:val="22"/>
                <w:szCs w:val="22"/>
              </w:rPr>
              <w:t>Opis</w:t>
            </w:r>
            <w:r w:rsidRPr="00DA5495">
              <w:rPr>
                <w:sz w:val="22"/>
                <w:szCs w:val="22"/>
              </w:rPr>
              <w:t xml:space="preserve">: </w:t>
            </w:r>
          </w:p>
          <w:p w14:paraId="2BC802C0" w14:textId="77777777" w:rsidR="001B5277" w:rsidRPr="00DA5495" w:rsidRDefault="001B5277" w:rsidP="0075649C">
            <w:pPr>
              <w:jc w:val="both"/>
              <w:rPr>
                <w:sz w:val="22"/>
                <w:szCs w:val="22"/>
              </w:rPr>
            </w:pPr>
            <w:r w:rsidRPr="00DA5495">
              <w:rPr>
                <w:sz w:val="22"/>
                <w:szCs w:val="22"/>
              </w:rPr>
              <w:t>Przedmiotem zamówienia jest wykonanie prac projektowych i wykonanie na jej podstawie modernizacji instalacji paliwowej stacji paliw PKS S.A. w Rzeszowie.</w:t>
            </w:r>
          </w:p>
          <w:p w14:paraId="331E51CC" w14:textId="77777777" w:rsidR="001B5277" w:rsidRPr="00DA5495" w:rsidRDefault="001B5277" w:rsidP="0075649C">
            <w:pPr>
              <w:jc w:val="both"/>
              <w:rPr>
                <w:sz w:val="22"/>
                <w:szCs w:val="22"/>
              </w:rPr>
            </w:pPr>
            <w:r w:rsidRPr="00DA5495">
              <w:rPr>
                <w:sz w:val="22"/>
                <w:szCs w:val="22"/>
              </w:rPr>
              <w:t>Szczegółowy opis przedmiotu zamówienia zawiera</w:t>
            </w:r>
            <w:r w:rsidR="00A32B0C">
              <w:rPr>
                <w:sz w:val="22"/>
                <w:szCs w:val="22"/>
              </w:rPr>
              <w:t xml:space="preserve"> program funkcjonalno-użytkowy</w:t>
            </w:r>
            <w:r w:rsidRPr="00DA5495">
              <w:rPr>
                <w:sz w:val="22"/>
                <w:szCs w:val="22"/>
              </w:rPr>
              <w:t xml:space="preserve"> </w:t>
            </w:r>
            <w:r w:rsidR="00A32B0C">
              <w:rPr>
                <w:sz w:val="22"/>
                <w:szCs w:val="22"/>
              </w:rPr>
              <w:t xml:space="preserve">w </w:t>
            </w:r>
            <w:r w:rsidRPr="00DA5495">
              <w:rPr>
                <w:sz w:val="22"/>
                <w:szCs w:val="22"/>
              </w:rPr>
              <w:t>załącznik</w:t>
            </w:r>
            <w:r w:rsidR="00A32B0C">
              <w:rPr>
                <w:sz w:val="22"/>
                <w:szCs w:val="22"/>
              </w:rPr>
              <w:t>u</w:t>
            </w:r>
            <w:r w:rsidRPr="00DA5495">
              <w:rPr>
                <w:sz w:val="22"/>
                <w:szCs w:val="22"/>
              </w:rPr>
              <w:t xml:space="preserve"> nr 2 do ogłoszenia.</w:t>
            </w:r>
          </w:p>
          <w:p w14:paraId="2D34D4FB" w14:textId="77777777" w:rsidR="00C72348" w:rsidRPr="00DA5495" w:rsidRDefault="00C72348" w:rsidP="0075649C">
            <w:pPr>
              <w:jc w:val="both"/>
              <w:rPr>
                <w:b/>
                <w:sz w:val="22"/>
                <w:szCs w:val="22"/>
              </w:rPr>
            </w:pPr>
            <w:r w:rsidRPr="00DA5495">
              <w:rPr>
                <w:b/>
                <w:sz w:val="22"/>
                <w:szCs w:val="22"/>
              </w:rPr>
              <w:t>Zamawiający dopuszcza składanie ofert równoważnych</w:t>
            </w:r>
          </w:p>
          <w:p w14:paraId="5EDB5ACD" w14:textId="77777777" w:rsidR="009174D7" w:rsidRPr="0075649C" w:rsidRDefault="00C72348" w:rsidP="0075649C">
            <w:pPr>
              <w:pStyle w:val="ProPublico"/>
              <w:numPr>
                <w:ilvl w:val="1"/>
                <w:numId w:val="0"/>
              </w:numPr>
              <w:tabs>
                <w:tab w:val="num" w:pos="0"/>
              </w:tabs>
              <w:spacing w:line="240" w:lineRule="auto"/>
              <w:jc w:val="both"/>
              <w:rPr>
                <w:rFonts w:ascii="Times New Roman" w:hAnsi="Times New Roman"/>
                <w:b/>
                <w:szCs w:val="22"/>
              </w:rPr>
            </w:pPr>
            <w:r w:rsidRPr="00DA5495">
              <w:rPr>
                <w:rFonts w:ascii="Times New Roman" w:hAnsi="Times New Roman"/>
                <w:b/>
                <w:szCs w:val="22"/>
              </w:rPr>
              <w:t>Zamawiający nie dopuszcza składania ofert wariantowych</w:t>
            </w:r>
            <w:r w:rsidRPr="00DA5495">
              <w:rPr>
                <w:rFonts w:ascii="Times New Roman" w:hAnsi="Times New Roman"/>
                <w:szCs w:val="22"/>
              </w:rPr>
              <w:t>.</w:t>
            </w:r>
            <w:r w:rsidRPr="00DA5495">
              <w:rPr>
                <w:rFonts w:ascii="Times New Roman" w:hAnsi="Times New Roman"/>
                <w:b/>
                <w:szCs w:val="22"/>
              </w:rPr>
              <w:t xml:space="preserve"> </w:t>
            </w:r>
          </w:p>
        </w:tc>
      </w:tr>
    </w:tbl>
    <w:p w14:paraId="072FB59A" w14:textId="77777777" w:rsidR="000817D2" w:rsidRPr="00DA5495" w:rsidRDefault="001B5277" w:rsidP="000817D2">
      <w:pPr>
        <w:pStyle w:val="Akapitzlist"/>
        <w:numPr>
          <w:ilvl w:val="0"/>
          <w:numId w:val="24"/>
        </w:numPr>
        <w:spacing w:after="120"/>
        <w:jc w:val="both"/>
        <w:rPr>
          <w:rFonts w:ascii="Times New Roman" w:hAnsi="Times New Roman"/>
        </w:rPr>
      </w:pPr>
      <w:r w:rsidRPr="00DA5495">
        <w:rPr>
          <w:rFonts w:ascii="Times New Roman" w:hAnsi="Times New Roman"/>
          <w:lang w:val="pl-PL"/>
        </w:rPr>
        <w:t>O</w:t>
      </w:r>
      <w:proofErr w:type="spellStart"/>
      <w:r w:rsidR="000817D2" w:rsidRPr="00DA5495">
        <w:rPr>
          <w:rFonts w:ascii="Times New Roman" w:hAnsi="Times New Roman"/>
        </w:rPr>
        <w:t>ferty</w:t>
      </w:r>
      <w:proofErr w:type="spellEnd"/>
      <w:r w:rsidR="000817D2" w:rsidRPr="00DA5495">
        <w:rPr>
          <w:rFonts w:ascii="Times New Roman" w:hAnsi="Times New Roman"/>
        </w:rPr>
        <w:t xml:space="preserve"> nie zawierające pełnego zakresu przedmiotu zamówienia zostaną odrzucone.</w:t>
      </w:r>
    </w:p>
    <w:p w14:paraId="4C569B87" w14:textId="77777777" w:rsidR="000817D2" w:rsidRPr="00A32B0C" w:rsidRDefault="000817D2" w:rsidP="0075649C">
      <w:pPr>
        <w:numPr>
          <w:ilvl w:val="0"/>
          <w:numId w:val="24"/>
        </w:numPr>
        <w:jc w:val="both"/>
        <w:rPr>
          <w:sz w:val="22"/>
          <w:szCs w:val="22"/>
        </w:rPr>
      </w:pPr>
      <w:r w:rsidRPr="00DA5495">
        <w:rPr>
          <w:iCs/>
          <w:color w:val="000000"/>
          <w:sz w:val="22"/>
          <w:szCs w:val="22"/>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 W przypadku zaproponowania przez Wykonawcę w ofercie produktów - równoważnych - informujemy, że w trakcie badania i oceny ofert Zamawiający może żądać dostarczenia próbek tych produktów - w celu przeprowadzenia badania ich równoważności. Tu należy zaznaczyć, iż ocena równoważności przedmiotowych próbek będzie przeprowadzana przez niezależną instytucję, która wykonuje tego typu analizy. W związku z tym, iż ciężar udowodnienia równoważności zaproponowanego produktu spoczywa na Wykonawcy - badanie równoważności zaproponowanych produktów przez uprawnioną do tego instytucję odbędzie się na koszt Wykonawcy. Dodatkowo, Wykonawcy proponujący produkty równoważne mają dysponować polskojęzycznymi kartami charakterystyk tychże produktów. Powyższe działania mają nas ustrzec przed zaproponowaniem w ofercie produktów nieodpowiadających parametrami produktom wskazanym przez Zamawiającego w szczegółowym opisie przedmiotu zamówienia.</w:t>
      </w:r>
    </w:p>
    <w:p w14:paraId="319967EE" w14:textId="77777777" w:rsidR="00A32B0C" w:rsidRDefault="00A32B0C" w:rsidP="00A32B0C">
      <w:pPr>
        <w:ind w:left="720"/>
        <w:jc w:val="both"/>
        <w:rPr>
          <w:sz w:val="22"/>
          <w:szCs w:val="22"/>
        </w:rPr>
      </w:pPr>
    </w:p>
    <w:p w14:paraId="6534DFCA" w14:textId="77777777" w:rsidR="00A32B0C" w:rsidRPr="0075649C" w:rsidRDefault="00A32B0C" w:rsidP="00A32B0C">
      <w:pPr>
        <w:ind w:left="720"/>
        <w:jc w:val="both"/>
        <w:rPr>
          <w:sz w:val="22"/>
          <w:szCs w:val="22"/>
        </w:rPr>
      </w:pPr>
    </w:p>
    <w:p w14:paraId="387A296A" w14:textId="77777777" w:rsidR="00607971" w:rsidRPr="00F35174" w:rsidRDefault="00607971" w:rsidP="00607971">
      <w:pPr>
        <w:spacing w:before="120" w:after="120"/>
        <w:rPr>
          <w:b/>
          <w:bCs/>
          <w:color w:val="000000"/>
        </w:rPr>
      </w:pPr>
      <w:r w:rsidRPr="00F35174">
        <w:rPr>
          <w:b/>
          <w:bCs/>
          <w:color w:val="000000"/>
        </w:rPr>
        <w:lastRenderedPageBreak/>
        <w:t>III. TERMIN REALIZACJI</w:t>
      </w:r>
    </w:p>
    <w:tbl>
      <w:tblPr>
        <w:tblW w:w="9587" w:type="dxa"/>
        <w:tblLook w:val="01E0" w:firstRow="1" w:lastRow="1" w:firstColumn="1" w:lastColumn="1" w:noHBand="0" w:noVBand="0"/>
      </w:tblPr>
      <w:tblGrid>
        <w:gridCol w:w="648"/>
        <w:gridCol w:w="8640"/>
        <w:gridCol w:w="299"/>
      </w:tblGrid>
      <w:tr w:rsidR="00C72348" w:rsidRPr="00F35174" w14:paraId="58EC3621" w14:textId="77777777" w:rsidTr="00DA5495">
        <w:trPr>
          <w:gridBefore w:val="1"/>
          <w:gridAfter w:val="1"/>
          <w:wBefore w:w="648" w:type="dxa"/>
          <w:wAfter w:w="299" w:type="dxa"/>
        </w:trPr>
        <w:tc>
          <w:tcPr>
            <w:tcW w:w="8640" w:type="dxa"/>
          </w:tcPr>
          <w:p w14:paraId="4193A9F7" w14:textId="77777777" w:rsidR="00C72348" w:rsidRPr="00F35174" w:rsidRDefault="00A32B0C" w:rsidP="001B5277">
            <w:pPr>
              <w:pStyle w:val="Tekstpodstawowy"/>
            </w:pPr>
            <w:r>
              <w:rPr>
                <w:b/>
                <w:lang w:val="pl-PL"/>
              </w:rPr>
              <w:t xml:space="preserve">Do </w:t>
            </w:r>
            <w:r w:rsidR="001B5277">
              <w:rPr>
                <w:b/>
              </w:rPr>
              <w:t>5</w:t>
            </w:r>
            <w:r w:rsidR="00C72348" w:rsidRPr="00F35174">
              <w:rPr>
                <w:b/>
              </w:rPr>
              <w:t xml:space="preserve"> </w:t>
            </w:r>
            <w:r w:rsidR="001B5277">
              <w:rPr>
                <w:b/>
                <w:lang w:val="pl-PL"/>
              </w:rPr>
              <w:t>miesięcy</w:t>
            </w:r>
            <w:r>
              <w:rPr>
                <w:b/>
                <w:lang w:val="pl-PL"/>
              </w:rPr>
              <w:t xml:space="preserve"> </w:t>
            </w:r>
            <w:r w:rsidR="00C72348" w:rsidRPr="00F35174">
              <w:rPr>
                <w:b/>
              </w:rPr>
              <w:t>od daty udzielenia zamówienia</w:t>
            </w:r>
            <w:r w:rsidR="00C72348" w:rsidRPr="00F35174">
              <w:t xml:space="preserve"> </w:t>
            </w:r>
          </w:p>
        </w:tc>
      </w:tr>
      <w:tr w:rsidR="00211900" w:rsidRPr="00F35174" w14:paraId="6B4F19EC" w14:textId="77777777" w:rsidTr="00DA54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3"/>
          <w:jc w:val="center"/>
        </w:trPr>
        <w:tc>
          <w:tcPr>
            <w:tcW w:w="9587" w:type="dxa"/>
            <w:gridSpan w:val="3"/>
            <w:tcBorders>
              <w:top w:val="single" w:sz="4" w:space="0" w:color="auto"/>
              <w:left w:val="single" w:sz="4" w:space="0" w:color="auto"/>
              <w:bottom w:val="single" w:sz="4" w:space="0" w:color="auto"/>
              <w:right w:val="single" w:sz="4" w:space="0" w:color="auto"/>
            </w:tcBorders>
            <w:vAlign w:val="center"/>
            <w:hideMark/>
          </w:tcPr>
          <w:p w14:paraId="78E5822D" w14:textId="77777777" w:rsidR="000817D2" w:rsidRPr="00F35174" w:rsidRDefault="000817D2" w:rsidP="0075649C">
            <w:pPr>
              <w:rPr>
                <w:b/>
                <w:bCs/>
                <w:color w:val="000000"/>
              </w:rPr>
            </w:pPr>
            <w:r w:rsidRPr="00F35174">
              <w:rPr>
                <w:b/>
                <w:bCs/>
                <w:color w:val="000000"/>
              </w:rPr>
              <w:t>IV. OPIS SPOSOBU PRZYGOTOWANIA OFERTY</w:t>
            </w:r>
          </w:p>
          <w:p w14:paraId="17BFF1A9" w14:textId="77777777" w:rsidR="000817D2" w:rsidRPr="00DA5495" w:rsidRDefault="000817D2" w:rsidP="0075649C">
            <w:pPr>
              <w:numPr>
                <w:ilvl w:val="0"/>
                <w:numId w:val="25"/>
              </w:numPr>
              <w:ind w:left="641" w:hanging="357"/>
              <w:jc w:val="both"/>
              <w:outlineLvl w:val="1"/>
              <w:rPr>
                <w:b/>
                <w:bCs/>
                <w:iCs/>
                <w:sz w:val="22"/>
                <w:szCs w:val="22"/>
                <w:u w:val="single"/>
                <w:lang w:val="x-none" w:eastAsia="x-none"/>
              </w:rPr>
            </w:pPr>
            <w:r w:rsidRPr="00DA5495">
              <w:rPr>
                <w:b/>
                <w:bCs/>
                <w:iCs/>
                <w:sz w:val="22"/>
                <w:szCs w:val="22"/>
                <w:u w:val="single"/>
                <w:lang w:val="x-none" w:eastAsia="x-none"/>
              </w:rPr>
              <w:t>Oferta musi być sporządzona według wzoru formularza oferty stanowiącego załącznik nr 1 do niniejszego ogłoszenia.</w:t>
            </w:r>
          </w:p>
          <w:p w14:paraId="39A696DE" w14:textId="08946FEB" w:rsidR="000817D2" w:rsidRDefault="000817D2" w:rsidP="0075649C">
            <w:pPr>
              <w:numPr>
                <w:ilvl w:val="0"/>
                <w:numId w:val="25"/>
              </w:numPr>
              <w:ind w:left="641" w:hanging="357"/>
              <w:jc w:val="both"/>
              <w:rPr>
                <w:sz w:val="22"/>
                <w:szCs w:val="22"/>
              </w:rPr>
            </w:pPr>
            <w:r w:rsidRPr="00DA5495">
              <w:rPr>
                <w:bCs/>
                <w:color w:val="000000"/>
                <w:sz w:val="22"/>
                <w:szCs w:val="22"/>
              </w:rPr>
              <w:t xml:space="preserve">Do oferty należy dołączyć </w:t>
            </w:r>
            <w:r w:rsidRPr="00DA5495">
              <w:rPr>
                <w:color w:val="000000"/>
                <w:sz w:val="22"/>
                <w:szCs w:val="22"/>
              </w:rPr>
              <w:t>aktualny odpis z właściwego rejestru lub z centralnej ewidencji i informacji o działalności gospodarczej.</w:t>
            </w:r>
            <w:r w:rsidRPr="00DA5495">
              <w:rPr>
                <w:sz w:val="22"/>
                <w:szCs w:val="22"/>
              </w:rPr>
              <w:t xml:space="preserve"> </w:t>
            </w:r>
          </w:p>
          <w:p w14:paraId="4BD7E8FC" w14:textId="55B70D59" w:rsidR="004919E9" w:rsidRPr="004919E9" w:rsidRDefault="004919E9" w:rsidP="004919E9">
            <w:pPr>
              <w:numPr>
                <w:ilvl w:val="0"/>
                <w:numId w:val="25"/>
              </w:numPr>
              <w:ind w:left="641" w:hanging="357"/>
              <w:jc w:val="both"/>
              <w:rPr>
                <w:sz w:val="22"/>
                <w:szCs w:val="22"/>
              </w:rPr>
            </w:pPr>
            <w:r w:rsidRPr="004919E9">
              <w:rPr>
                <w:bCs/>
                <w:color w:val="000000"/>
                <w:sz w:val="22"/>
                <w:szCs w:val="22"/>
              </w:rPr>
              <w:t xml:space="preserve">Wykaz robót budowanych potwierdzający spełnienie warunku doświadczenia - załącznik nr </w:t>
            </w:r>
            <w:r>
              <w:rPr>
                <w:bCs/>
                <w:color w:val="000000"/>
                <w:sz w:val="22"/>
                <w:szCs w:val="22"/>
              </w:rPr>
              <w:t>4</w:t>
            </w:r>
            <w:r w:rsidRPr="004919E9">
              <w:rPr>
                <w:bCs/>
                <w:color w:val="000000"/>
                <w:sz w:val="22"/>
                <w:szCs w:val="22"/>
              </w:rPr>
              <w:t xml:space="preserve"> do zapytania</w:t>
            </w:r>
          </w:p>
          <w:p w14:paraId="46F69E83" w14:textId="77777777" w:rsidR="001B5277" w:rsidRPr="00DA5495" w:rsidRDefault="001B5277" w:rsidP="0075649C">
            <w:pPr>
              <w:jc w:val="both"/>
              <w:outlineLvl w:val="1"/>
              <w:rPr>
                <w:b/>
                <w:bCs/>
                <w:iCs/>
                <w:sz w:val="22"/>
                <w:szCs w:val="22"/>
                <w:u w:val="single"/>
              </w:rPr>
            </w:pPr>
            <w:r w:rsidRPr="00DA5495">
              <w:rPr>
                <w:b/>
                <w:color w:val="000000"/>
                <w:sz w:val="22"/>
                <w:szCs w:val="22"/>
                <w:u w:val="single"/>
              </w:rPr>
              <w:t xml:space="preserve">W przypadku podmiotów zagranicznych: </w:t>
            </w:r>
          </w:p>
          <w:p w14:paraId="7E2BD596" w14:textId="77777777" w:rsidR="001B5277" w:rsidRPr="00DA5495" w:rsidRDefault="001B5277" w:rsidP="0075649C">
            <w:pPr>
              <w:jc w:val="both"/>
              <w:rPr>
                <w:b/>
                <w:color w:val="000000"/>
                <w:sz w:val="22"/>
                <w:szCs w:val="22"/>
              </w:rPr>
            </w:pPr>
            <w:r w:rsidRPr="00DA5495">
              <w:rPr>
                <w:b/>
                <w:color w:val="000000"/>
                <w:sz w:val="22"/>
                <w:szCs w:val="22"/>
              </w:rPr>
              <w:t>Do oferty należy dołączyć dokument potwierdzający, że nie otwarto jego likwidacji ani nie ogłoszono upadłości</w:t>
            </w:r>
          </w:p>
          <w:p w14:paraId="72ADDF10" w14:textId="77777777" w:rsidR="001B5277" w:rsidRPr="00DA5495" w:rsidRDefault="001B5277" w:rsidP="0075649C">
            <w:pPr>
              <w:jc w:val="both"/>
              <w:rPr>
                <w:b/>
                <w:color w:val="000000"/>
                <w:sz w:val="22"/>
                <w:szCs w:val="22"/>
              </w:rPr>
            </w:pPr>
          </w:p>
          <w:p w14:paraId="13536785" w14:textId="77777777" w:rsidR="001B5277" w:rsidRPr="00DA5495" w:rsidRDefault="001B5277" w:rsidP="0075649C">
            <w:pPr>
              <w:jc w:val="both"/>
              <w:rPr>
                <w:b/>
                <w:color w:val="000000"/>
                <w:sz w:val="22"/>
                <w:szCs w:val="22"/>
              </w:rPr>
            </w:pPr>
            <w:r w:rsidRPr="00DA5495">
              <w:rPr>
                <w:b/>
                <w:color w:val="000000"/>
                <w:sz w:val="22"/>
                <w:szCs w:val="22"/>
              </w:rPr>
              <w:t>Dodatkowe informację:</w:t>
            </w:r>
          </w:p>
          <w:p w14:paraId="01B712CA" w14:textId="77777777" w:rsidR="001B5277" w:rsidRDefault="001B5277" w:rsidP="0075649C">
            <w:pPr>
              <w:keepNext/>
              <w:numPr>
                <w:ilvl w:val="0"/>
                <w:numId w:val="30"/>
              </w:numPr>
              <w:jc w:val="both"/>
              <w:outlineLvl w:val="1"/>
              <w:rPr>
                <w:bCs/>
                <w:iCs/>
                <w:sz w:val="22"/>
                <w:szCs w:val="22"/>
                <w:lang w:val="x-none" w:eastAsia="x-none"/>
              </w:rPr>
            </w:pPr>
            <w:r w:rsidRPr="00DA5495">
              <w:rPr>
                <w:bCs/>
                <w:iCs/>
                <w:sz w:val="22"/>
                <w:szCs w:val="22"/>
                <w:lang w:val="x-none" w:eastAsia="x-none"/>
              </w:rPr>
              <w:t>W</w:t>
            </w:r>
            <w:r w:rsidRPr="00DA5495">
              <w:rPr>
                <w:bCs/>
                <w:iCs/>
                <w:sz w:val="22"/>
                <w:szCs w:val="22"/>
                <w:lang w:eastAsia="x-none"/>
              </w:rPr>
              <w:t>y</w:t>
            </w:r>
            <w:proofErr w:type="spellStart"/>
            <w:r w:rsidRPr="00DA5495">
              <w:rPr>
                <w:bCs/>
                <w:iCs/>
                <w:sz w:val="22"/>
                <w:szCs w:val="22"/>
                <w:lang w:val="x-none" w:eastAsia="x-none"/>
              </w:rPr>
              <w:t>konawca</w:t>
            </w:r>
            <w:proofErr w:type="spellEnd"/>
            <w:r>
              <w:rPr>
                <w:bCs/>
                <w:iCs/>
                <w:sz w:val="22"/>
                <w:szCs w:val="22"/>
                <w:lang w:val="x-none" w:eastAsia="x-none"/>
              </w:rPr>
              <w:t xml:space="preserve"> może złożyć tylko jedną ofertę.</w:t>
            </w:r>
          </w:p>
          <w:p w14:paraId="67588F12" w14:textId="77777777" w:rsidR="001B5277" w:rsidRDefault="001B5277" w:rsidP="0075649C">
            <w:pPr>
              <w:keepNext/>
              <w:numPr>
                <w:ilvl w:val="0"/>
                <w:numId w:val="30"/>
              </w:numPr>
              <w:jc w:val="both"/>
              <w:outlineLvl w:val="1"/>
              <w:rPr>
                <w:bCs/>
                <w:iCs/>
                <w:sz w:val="22"/>
                <w:szCs w:val="22"/>
                <w:lang w:val="x-none" w:eastAsia="x-none"/>
              </w:rPr>
            </w:pPr>
            <w:r>
              <w:rPr>
                <w:bCs/>
                <w:iCs/>
                <w:sz w:val="22"/>
                <w:szCs w:val="22"/>
                <w:lang w:val="x-none" w:eastAsia="x-none"/>
              </w:rPr>
              <w:t>Tre</w:t>
            </w:r>
            <w:r>
              <w:rPr>
                <w:rFonts w:eastAsia="TimesNewRoman"/>
                <w:bCs/>
                <w:iCs/>
                <w:sz w:val="22"/>
                <w:szCs w:val="22"/>
                <w:lang w:val="x-none" w:eastAsia="x-none"/>
              </w:rPr>
              <w:t xml:space="preserve">ść </w:t>
            </w:r>
            <w:r>
              <w:rPr>
                <w:bCs/>
                <w:iCs/>
                <w:sz w:val="22"/>
                <w:szCs w:val="22"/>
                <w:lang w:val="x-none" w:eastAsia="x-none"/>
              </w:rPr>
              <w:t>oferty musi odpowiada</w:t>
            </w:r>
            <w:r>
              <w:rPr>
                <w:rFonts w:eastAsia="TimesNewRoman"/>
                <w:bCs/>
                <w:iCs/>
                <w:sz w:val="22"/>
                <w:szCs w:val="22"/>
                <w:lang w:val="x-none" w:eastAsia="x-none"/>
              </w:rPr>
              <w:t xml:space="preserve">ć </w:t>
            </w:r>
            <w:r>
              <w:rPr>
                <w:bCs/>
                <w:iCs/>
                <w:sz w:val="22"/>
                <w:szCs w:val="22"/>
                <w:lang w:val="x-none" w:eastAsia="x-none"/>
              </w:rPr>
              <w:t>tre</w:t>
            </w:r>
            <w:r>
              <w:rPr>
                <w:rFonts w:eastAsia="TimesNewRoman"/>
                <w:bCs/>
                <w:iCs/>
                <w:sz w:val="22"/>
                <w:szCs w:val="22"/>
                <w:lang w:val="x-none" w:eastAsia="x-none"/>
              </w:rPr>
              <w:t>ś</w:t>
            </w:r>
            <w:r>
              <w:rPr>
                <w:bCs/>
                <w:iCs/>
                <w:sz w:val="22"/>
                <w:szCs w:val="22"/>
                <w:lang w:val="x-none" w:eastAsia="x-none"/>
              </w:rPr>
              <w:t xml:space="preserve">ci niniejszego ogłoszenia </w:t>
            </w:r>
          </w:p>
          <w:p w14:paraId="4B758E84" w14:textId="77777777" w:rsidR="001B5277" w:rsidRDefault="001B5277" w:rsidP="0075649C">
            <w:pPr>
              <w:keepNext/>
              <w:numPr>
                <w:ilvl w:val="0"/>
                <w:numId w:val="30"/>
              </w:numPr>
              <w:jc w:val="both"/>
              <w:outlineLvl w:val="1"/>
              <w:rPr>
                <w:bCs/>
                <w:iCs/>
                <w:sz w:val="22"/>
                <w:szCs w:val="22"/>
                <w:lang w:val="x-none" w:eastAsia="x-none"/>
              </w:rPr>
            </w:pPr>
            <w:r>
              <w:rPr>
                <w:bCs/>
                <w:iCs/>
                <w:sz w:val="22"/>
                <w:szCs w:val="22"/>
                <w:lang w:val="x-none" w:eastAsia="x-none"/>
              </w:rPr>
              <w:t>Zamawiający nie przewiduje zwrotu kosztów udziału w postępowaniu.</w:t>
            </w:r>
          </w:p>
          <w:p w14:paraId="77E93AC9" w14:textId="77777777" w:rsidR="001B5277" w:rsidRDefault="001B5277" w:rsidP="0075649C">
            <w:pPr>
              <w:keepNext/>
              <w:numPr>
                <w:ilvl w:val="0"/>
                <w:numId w:val="30"/>
              </w:numPr>
              <w:jc w:val="both"/>
              <w:outlineLvl w:val="1"/>
              <w:rPr>
                <w:bCs/>
                <w:iCs/>
                <w:sz w:val="22"/>
                <w:szCs w:val="22"/>
                <w:lang w:val="x-none" w:eastAsia="x-none"/>
              </w:rPr>
            </w:pPr>
            <w:r>
              <w:rPr>
                <w:bCs/>
                <w:iCs/>
                <w:sz w:val="22"/>
                <w:szCs w:val="22"/>
                <w:lang w:val="x-none" w:eastAsia="x-none"/>
              </w:rPr>
              <w:t>Oferta wraz ze stanowiącymi jej integralną część załącznikami musi być sporządzona przez Wykonawcę ściśle według postanowień niniejszego ogłoszenia</w:t>
            </w:r>
          </w:p>
          <w:p w14:paraId="4981333F" w14:textId="77777777" w:rsidR="001B5277" w:rsidRDefault="001B5277" w:rsidP="0075649C">
            <w:pPr>
              <w:keepNext/>
              <w:numPr>
                <w:ilvl w:val="0"/>
                <w:numId w:val="30"/>
              </w:numPr>
              <w:jc w:val="both"/>
              <w:outlineLvl w:val="1"/>
              <w:rPr>
                <w:bCs/>
                <w:iCs/>
                <w:sz w:val="22"/>
                <w:szCs w:val="22"/>
                <w:u w:val="single"/>
                <w:lang w:val="x-none" w:eastAsia="x-none"/>
              </w:rPr>
            </w:pPr>
            <w:r>
              <w:rPr>
                <w:bCs/>
                <w:iCs/>
                <w:sz w:val="22"/>
                <w:szCs w:val="22"/>
                <w:u w:val="single"/>
                <w:lang w:val="x-none" w:eastAsia="x-none"/>
              </w:rPr>
              <w:t xml:space="preserve">Oferta i </w:t>
            </w:r>
            <w:r>
              <w:rPr>
                <w:b/>
                <w:bCs/>
                <w:iCs/>
                <w:sz w:val="22"/>
                <w:szCs w:val="22"/>
                <w:u w:val="single"/>
                <w:lang w:val="x-none" w:eastAsia="x-none"/>
              </w:rPr>
              <w:t>wszystkie</w:t>
            </w:r>
            <w:r>
              <w:rPr>
                <w:bCs/>
                <w:iCs/>
                <w:sz w:val="22"/>
                <w:szCs w:val="22"/>
                <w:u w:val="single"/>
                <w:lang w:val="x-none" w:eastAsia="x-none"/>
              </w:rPr>
              <w:t xml:space="preserve"> załączniki muszą być sporządzona </w:t>
            </w:r>
            <w:r>
              <w:rPr>
                <w:b/>
                <w:bCs/>
                <w:iCs/>
                <w:sz w:val="22"/>
                <w:szCs w:val="22"/>
                <w:u w:val="single"/>
                <w:lang w:val="x-none" w:eastAsia="x-none"/>
              </w:rPr>
              <w:t>w języku polskim</w:t>
            </w:r>
            <w:r>
              <w:rPr>
                <w:bCs/>
                <w:iCs/>
                <w:sz w:val="22"/>
                <w:szCs w:val="22"/>
                <w:u w:val="single"/>
                <w:lang w:val="x-none" w:eastAsia="x-none"/>
              </w:rPr>
              <w:t>, zrozumiale i czytelnie, napisane komputerowo lub nieścieralnym atramentem.</w:t>
            </w:r>
          </w:p>
          <w:p w14:paraId="7C97C609" w14:textId="7E005DC0" w:rsidR="001B5277" w:rsidRDefault="001B5277" w:rsidP="0075649C">
            <w:pPr>
              <w:numPr>
                <w:ilvl w:val="0"/>
                <w:numId w:val="30"/>
              </w:numPr>
              <w:jc w:val="both"/>
              <w:rPr>
                <w:sz w:val="22"/>
                <w:szCs w:val="22"/>
              </w:rPr>
            </w:pPr>
            <w:r>
              <w:rPr>
                <w:sz w:val="22"/>
                <w:szCs w:val="22"/>
              </w:rPr>
              <w:t xml:space="preserve">Oferta musi być podpisana przez osobę uprawnioną do reprezentowania Wykonawcy, zgodnie z formą reprezentacji określoną w dokumentach rejestrowych, lub przez osobę posiadającą ważne </w:t>
            </w:r>
            <w:r>
              <w:rPr>
                <w:b/>
                <w:sz w:val="22"/>
                <w:szCs w:val="22"/>
                <w:u w:val="single"/>
              </w:rPr>
              <w:t>pełnomocnictwo</w:t>
            </w:r>
            <w:r>
              <w:rPr>
                <w:sz w:val="22"/>
                <w:szCs w:val="22"/>
              </w:rPr>
              <w:t>, które należy dołączyć do składanej oferty.</w:t>
            </w:r>
          </w:p>
          <w:p w14:paraId="6F1992B2" w14:textId="2143DA26" w:rsidR="004919E9" w:rsidRPr="004919E9" w:rsidRDefault="004919E9" w:rsidP="0075649C">
            <w:pPr>
              <w:numPr>
                <w:ilvl w:val="0"/>
                <w:numId w:val="30"/>
              </w:numPr>
              <w:jc w:val="both"/>
              <w:rPr>
                <w:b/>
                <w:bCs/>
                <w:sz w:val="22"/>
                <w:szCs w:val="22"/>
                <w:u w:val="single"/>
              </w:rPr>
            </w:pPr>
            <w:r w:rsidRPr="004919E9">
              <w:rPr>
                <w:b/>
                <w:bCs/>
                <w:sz w:val="22"/>
                <w:szCs w:val="22"/>
                <w:u w:val="single"/>
              </w:rPr>
              <w:t>Wykonawca, którego oferta zostanie uznana za najkorzystniejszą będzie zobowiązany zawrzeć umowę, której wzór stanowi załącznik nr 3 do niniejszego zapytania.</w:t>
            </w:r>
          </w:p>
          <w:p w14:paraId="6595326A" w14:textId="77777777" w:rsidR="001B5277" w:rsidRDefault="001B5277" w:rsidP="0075649C">
            <w:pPr>
              <w:rPr>
                <w:color w:val="000000"/>
                <w:sz w:val="22"/>
                <w:szCs w:val="22"/>
                <w:u w:val="single"/>
              </w:rPr>
            </w:pPr>
            <w:r>
              <w:rPr>
                <w:color w:val="000000"/>
                <w:sz w:val="22"/>
                <w:szCs w:val="22"/>
                <w:u w:val="single"/>
              </w:rPr>
              <w:t>Oferta powinna zawierać:</w:t>
            </w:r>
          </w:p>
          <w:p w14:paraId="27BC031F" w14:textId="77777777" w:rsidR="001B5277" w:rsidRDefault="001B5277" w:rsidP="0075649C">
            <w:pPr>
              <w:numPr>
                <w:ilvl w:val="0"/>
                <w:numId w:val="26"/>
              </w:numPr>
              <w:rPr>
                <w:color w:val="000000"/>
                <w:sz w:val="22"/>
                <w:szCs w:val="22"/>
              </w:rPr>
            </w:pPr>
            <w:r>
              <w:rPr>
                <w:color w:val="000000"/>
                <w:sz w:val="22"/>
                <w:szCs w:val="22"/>
              </w:rPr>
              <w:t>Dane teleadresowe firmy - numer NIP , REGON firmy itp.</w:t>
            </w:r>
          </w:p>
          <w:p w14:paraId="72D08457" w14:textId="77777777" w:rsidR="001B5277" w:rsidRDefault="001B5277" w:rsidP="0075649C">
            <w:pPr>
              <w:numPr>
                <w:ilvl w:val="0"/>
                <w:numId w:val="26"/>
              </w:numPr>
              <w:rPr>
                <w:color w:val="000000"/>
                <w:sz w:val="22"/>
                <w:szCs w:val="22"/>
              </w:rPr>
            </w:pPr>
            <w:r>
              <w:rPr>
                <w:color w:val="000000"/>
                <w:sz w:val="22"/>
                <w:szCs w:val="22"/>
              </w:rPr>
              <w:t>Wskazanie osoby do kontaktu w sprawie oferty (numer telefonu i e-mail).</w:t>
            </w:r>
          </w:p>
          <w:p w14:paraId="4471F3C4" w14:textId="77777777" w:rsidR="001B5277" w:rsidRDefault="001B5277" w:rsidP="0075649C">
            <w:pPr>
              <w:numPr>
                <w:ilvl w:val="0"/>
                <w:numId w:val="26"/>
              </w:numPr>
              <w:rPr>
                <w:color w:val="000000"/>
                <w:sz w:val="22"/>
                <w:szCs w:val="22"/>
              </w:rPr>
            </w:pPr>
            <w:r>
              <w:rPr>
                <w:color w:val="000000"/>
                <w:sz w:val="22"/>
                <w:szCs w:val="22"/>
              </w:rPr>
              <w:t>Proponowaną cenę brutto za realizację zamówienia.</w:t>
            </w:r>
          </w:p>
          <w:p w14:paraId="62A19146" w14:textId="77777777" w:rsidR="009174D7" w:rsidRPr="0075649C" w:rsidRDefault="001B5277" w:rsidP="0075649C">
            <w:pPr>
              <w:rPr>
                <w:sz w:val="22"/>
                <w:szCs w:val="22"/>
              </w:rPr>
            </w:pPr>
            <w:r>
              <w:rPr>
                <w:sz w:val="22"/>
                <w:szCs w:val="22"/>
              </w:rPr>
              <w:t>Oferta złożona przez wykonawcę nie jest ofertą w rozumieniu KC.</w:t>
            </w:r>
          </w:p>
        </w:tc>
      </w:tr>
      <w:tr w:rsidR="001B5277" w:rsidRPr="00F35174" w14:paraId="4E129C5C" w14:textId="77777777" w:rsidTr="00DA54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3"/>
          <w:jc w:val="center"/>
        </w:trPr>
        <w:tc>
          <w:tcPr>
            <w:tcW w:w="9587" w:type="dxa"/>
            <w:gridSpan w:val="3"/>
            <w:tcBorders>
              <w:top w:val="single" w:sz="4" w:space="0" w:color="auto"/>
              <w:left w:val="single" w:sz="4" w:space="0" w:color="auto"/>
              <w:bottom w:val="single" w:sz="4" w:space="0" w:color="auto"/>
              <w:right w:val="single" w:sz="4" w:space="0" w:color="auto"/>
            </w:tcBorders>
            <w:vAlign w:val="center"/>
          </w:tcPr>
          <w:p w14:paraId="54A2575D" w14:textId="77777777" w:rsidR="001B5277" w:rsidRPr="001B5277" w:rsidRDefault="001B5277" w:rsidP="0075649C">
            <w:pPr>
              <w:rPr>
                <w:bCs/>
                <w:color w:val="000000"/>
              </w:rPr>
            </w:pPr>
            <w:r w:rsidRPr="001B5277">
              <w:rPr>
                <w:bCs/>
                <w:color w:val="000000"/>
              </w:rPr>
              <w:t>V. Warunki oraz opis sposobu dokonywania oceny spełniania tych warunków: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8650"/>
            </w:tblGrid>
            <w:tr w:rsidR="001B5277" w:rsidRPr="001B5277" w14:paraId="138819B7" w14:textId="77777777" w:rsidTr="001B5277">
              <w:trPr>
                <w:cantSplit/>
                <w:trHeight w:val="413"/>
              </w:trPr>
              <w:tc>
                <w:tcPr>
                  <w:tcW w:w="7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FE6286" w14:textId="77777777" w:rsidR="001B5277" w:rsidRPr="001B5277" w:rsidRDefault="001B5277" w:rsidP="0075649C">
                  <w:pPr>
                    <w:rPr>
                      <w:bCs/>
                      <w:color w:val="000000"/>
                    </w:rPr>
                  </w:pPr>
                  <w:r w:rsidRPr="001B5277">
                    <w:rPr>
                      <w:bCs/>
                      <w:color w:val="000000"/>
                    </w:rPr>
                    <w:t>Lp.</w:t>
                  </w:r>
                </w:p>
              </w:tc>
              <w:tc>
                <w:tcPr>
                  <w:tcW w:w="8646"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416A36C" w14:textId="77777777" w:rsidR="001B5277" w:rsidRPr="001B5277" w:rsidRDefault="001B5277" w:rsidP="0075649C">
                  <w:pPr>
                    <w:rPr>
                      <w:bCs/>
                      <w:color w:val="000000"/>
                    </w:rPr>
                  </w:pPr>
                  <w:r w:rsidRPr="001B5277">
                    <w:rPr>
                      <w:bCs/>
                      <w:color w:val="000000"/>
                    </w:rPr>
                    <w:t>Warunki oraz opis sposobu dokonywania oceny spełniania tych warunków</w:t>
                  </w:r>
                </w:p>
              </w:tc>
            </w:tr>
            <w:tr w:rsidR="001B5277" w:rsidRPr="001B5277" w14:paraId="76C19305" w14:textId="77777777" w:rsidTr="00A32B0C">
              <w:trPr>
                <w:cantSplit/>
                <w:trHeight w:val="5440"/>
              </w:trPr>
              <w:tc>
                <w:tcPr>
                  <w:tcW w:w="710" w:type="dxa"/>
                  <w:tcBorders>
                    <w:top w:val="single" w:sz="4" w:space="0" w:color="auto"/>
                    <w:left w:val="single" w:sz="4" w:space="0" w:color="auto"/>
                    <w:bottom w:val="single" w:sz="4" w:space="0" w:color="auto"/>
                    <w:right w:val="single" w:sz="4" w:space="0" w:color="auto"/>
                  </w:tcBorders>
                  <w:hideMark/>
                </w:tcPr>
                <w:p w14:paraId="674F2CC9" w14:textId="77777777" w:rsidR="001B5277" w:rsidRPr="001B5277" w:rsidRDefault="001B5277" w:rsidP="0075649C">
                  <w:pPr>
                    <w:rPr>
                      <w:bCs/>
                      <w:color w:val="000000"/>
                    </w:rPr>
                  </w:pPr>
                  <w:r w:rsidRPr="001B5277">
                    <w:rPr>
                      <w:bCs/>
                      <w:color w:val="000000"/>
                    </w:rPr>
                    <w:lastRenderedPageBreak/>
                    <w:t>1</w:t>
                  </w:r>
                </w:p>
              </w:tc>
              <w:tc>
                <w:tcPr>
                  <w:tcW w:w="8646" w:type="dxa"/>
                  <w:tcBorders>
                    <w:top w:val="single" w:sz="4" w:space="0" w:color="auto"/>
                    <w:left w:val="single" w:sz="4" w:space="0" w:color="auto"/>
                    <w:bottom w:val="single" w:sz="4" w:space="0" w:color="auto"/>
                    <w:right w:val="single" w:sz="4" w:space="0" w:color="auto"/>
                  </w:tcBorders>
                </w:tcPr>
                <w:p w14:paraId="63761AC5" w14:textId="77777777" w:rsidR="001B5277" w:rsidRPr="001B5277" w:rsidRDefault="001B5277" w:rsidP="0075649C">
                  <w:pPr>
                    <w:rPr>
                      <w:bCs/>
                      <w:color w:val="000000"/>
                    </w:rPr>
                  </w:pPr>
                  <w:r w:rsidRPr="001B5277">
                    <w:rPr>
                      <w:bCs/>
                      <w:color w:val="000000"/>
                    </w:rPr>
                    <w:t>Zdolność techniczna lub zawodowa</w:t>
                  </w:r>
                </w:p>
                <w:p w14:paraId="44EDEC28" w14:textId="77777777" w:rsidR="001B5277" w:rsidRPr="001B5277" w:rsidRDefault="001B5277" w:rsidP="0075649C">
                  <w:pPr>
                    <w:rPr>
                      <w:bCs/>
                      <w:color w:val="000000"/>
                    </w:rPr>
                  </w:pPr>
                  <w:r w:rsidRPr="001B5277">
                    <w:rPr>
                      <w:bCs/>
                      <w:color w:val="000000"/>
                    </w:rPr>
                    <w:t>O udzielenie zamówienia publicznego mogą ubiegać się wykonawca, który spełnia warunki, dotyczące  zdolności technicznej lub zawodowej tj.</w:t>
                  </w:r>
                </w:p>
                <w:p w14:paraId="76898648" w14:textId="77777777" w:rsidR="001B5277" w:rsidRPr="001B5277" w:rsidRDefault="001B5277" w:rsidP="0075649C">
                  <w:pPr>
                    <w:rPr>
                      <w:bCs/>
                      <w:iCs/>
                      <w:color w:val="000000"/>
                    </w:rPr>
                  </w:pPr>
                  <w:r w:rsidRPr="001B5277">
                    <w:rPr>
                      <w:bCs/>
                      <w:color w:val="000000"/>
                    </w:rPr>
                    <w:t xml:space="preserve">A) posiada doświadczenie zawodowe rozumiane jako należyte wykonanie </w:t>
                  </w:r>
                  <w:r w:rsidRPr="001B5277">
                    <w:rPr>
                      <w:bCs/>
                      <w:color w:val="000000"/>
                      <w:u w:val="single"/>
                    </w:rPr>
                    <w:t xml:space="preserve">co najmniej </w:t>
                  </w:r>
                  <w:r w:rsidR="00BF36BF">
                    <w:rPr>
                      <w:bCs/>
                      <w:color w:val="000000"/>
                      <w:u w:val="single"/>
                    </w:rPr>
                    <w:t>trzech  podobnych zamówień</w:t>
                  </w:r>
                  <w:r w:rsidRPr="001B5277">
                    <w:rPr>
                      <w:bCs/>
                      <w:color w:val="000000"/>
                    </w:rPr>
                    <w:t xml:space="preserve"> </w:t>
                  </w:r>
                  <w:r w:rsidR="00BF36BF">
                    <w:rPr>
                      <w:bCs/>
                      <w:color w:val="000000"/>
                    </w:rPr>
                    <w:t>tj. wykonania</w:t>
                  </w:r>
                  <w:r w:rsidRPr="001B5277">
                    <w:rPr>
                      <w:bCs/>
                      <w:color w:val="000000"/>
                    </w:rPr>
                    <w:t xml:space="preserve"> </w:t>
                  </w:r>
                  <w:r w:rsidR="00BF36BF" w:rsidRPr="00BF36BF">
                    <w:rPr>
                      <w:bCs/>
                    </w:rPr>
                    <w:t>budowy</w:t>
                  </w:r>
                  <w:r w:rsidR="00BF36BF">
                    <w:rPr>
                      <w:bCs/>
                    </w:rPr>
                    <w:t>/modernizacji</w:t>
                  </w:r>
                  <w:r w:rsidR="0075649C" w:rsidRPr="00BF36BF">
                    <w:rPr>
                      <w:bCs/>
                    </w:rPr>
                    <w:t xml:space="preserve"> stacji paliw o wartości min. </w:t>
                  </w:r>
                  <w:r w:rsidR="00BF36BF" w:rsidRPr="00BF36BF">
                    <w:rPr>
                      <w:bCs/>
                    </w:rPr>
                    <w:t>500 tys. zł każda z nich.</w:t>
                  </w:r>
                </w:p>
                <w:p w14:paraId="14F16A80" w14:textId="77777777" w:rsidR="001B5277" w:rsidRPr="001B5277" w:rsidRDefault="001B5277" w:rsidP="0075649C">
                  <w:pPr>
                    <w:rPr>
                      <w:bCs/>
                      <w:iCs/>
                      <w:color w:val="000000"/>
                      <w:lang w:val="x-none"/>
                    </w:rPr>
                  </w:pPr>
                  <w:r w:rsidRPr="001B5277">
                    <w:rPr>
                      <w:bCs/>
                      <w:iCs/>
                      <w:color w:val="000000"/>
                      <w:lang w:val="x-none"/>
                    </w:rPr>
                    <w:t>W celu wykazania spełniania przez Wykonawcę warunków udziału w postępowaniu należy przedłożyć:</w:t>
                  </w:r>
                </w:p>
                <w:p w14:paraId="0C8F6B2C" w14:textId="77777777" w:rsidR="001B5277" w:rsidRPr="001B5277" w:rsidRDefault="001B5277" w:rsidP="0075649C">
                  <w:pPr>
                    <w:rPr>
                      <w:bCs/>
                      <w:color w:val="000000"/>
                    </w:rPr>
                  </w:pPr>
                  <w:r w:rsidRPr="001B5277">
                    <w:rPr>
                      <w:bCs/>
                      <w:color w:val="000000"/>
                    </w:rPr>
                    <w:t>Wykaz r</w:t>
                  </w:r>
                  <w:r w:rsidR="00B70085">
                    <w:rPr>
                      <w:bCs/>
                      <w:color w:val="000000"/>
                    </w:rPr>
                    <w:t>obót budowanych - załącznik nr 3</w:t>
                  </w:r>
                  <w:r w:rsidRPr="001B5277">
                    <w:rPr>
                      <w:bCs/>
                      <w:color w:val="000000"/>
                    </w:rPr>
                    <w:t xml:space="preserve"> </w:t>
                  </w:r>
                </w:p>
                <w:p w14:paraId="750F3313" w14:textId="77777777" w:rsidR="001B5277" w:rsidRDefault="001B5277" w:rsidP="00BF36BF">
                  <w:pPr>
                    <w:rPr>
                      <w:bCs/>
                      <w:color w:val="000000"/>
                    </w:rPr>
                  </w:pPr>
                  <w:r w:rsidRPr="001B5277">
                    <w:rPr>
                      <w:bCs/>
                      <w:color w:val="000000"/>
                    </w:rPr>
                    <w:t>Wykaz robót budowlanych wykonanych,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Ocena spełniania warunków udziału w postępowaniu będzie dokonana na podstawie tych dokumentów na zasadzie spełnia/nie spełnia.</w:t>
                  </w:r>
                </w:p>
                <w:p w14:paraId="632753AA" w14:textId="77777777" w:rsidR="00BF36BF" w:rsidRPr="001B5277" w:rsidRDefault="00BF36BF" w:rsidP="00BF36BF">
                  <w:pPr>
                    <w:rPr>
                      <w:bCs/>
                      <w:color w:val="000000"/>
                    </w:rPr>
                  </w:pPr>
                  <w:r>
                    <w:rPr>
                      <w:bCs/>
                      <w:color w:val="000000"/>
                    </w:rPr>
                    <w:t xml:space="preserve">B) posiada uprawnienia UDT do dokonywania modernizacji i napraw zbiorników i rurociągów bezciśnieniowych i niskociśnieniowych </w:t>
                  </w:r>
                  <w:r w:rsidR="000500EC">
                    <w:rPr>
                      <w:bCs/>
                      <w:color w:val="000000"/>
                    </w:rPr>
                    <w:t>do materiałów ciekłych zapalnych</w:t>
                  </w:r>
                </w:p>
              </w:tc>
            </w:tr>
          </w:tbl>
          <w:p w14:paraId="7B322717" w14:textId="77777777" w:rsidR="001B5277" w:rsidRPr="001B5277" w:rsidRDefault="001B5277" w:rsidP="0075649C">
            <w:pPr>
              <w:rPr>
                <w:bCs/>
                <w:color w:val="000000"/>
              </w:rPr>
            </w:pPr>
          </w:p>
        </w:tc>
      </w:tr>
      <w:tr w:rsidR="00211900" w:rsidRPr="00F35174" w14:paraId="0462E3DF" w14:textId="77777777" w:rsidTr="00DA54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77"/>
          <w:jc w:val="center"/>
        </w:trPr>
        <w:tc>
          <w:tcPr>
            <w:tcW w:w="9587" w:type="dxa"/>
            <w:gridSpan w:val="3"/>
            <w:tcBorders>
              <w:top w:val="single" w:sz="4" w:space="0" w:color="auto"/>
              <w:left w:val="single" w:sz="4" w:space="0" w:color="auto"/>
              <w:bottom w:val="single" w:sz="4" w:space="0" w:color="auto"/>
              <w:right w:val="single" w:sz="4" w:space="0" w:color="auto"/>
            </w:tcBorders>
            <w:vAlign w:val="center"/>
            <w:hideMark/>
          </w:tcPr>
          <w:p w14:paraId="3B054AC4" w14:textId="77777777" w:rsidR="00211900" w:rsidRPr="00F35174" w:rsidRDefault="00EB415D" w:rsidP="003F4C0E">
            <w:pPr>
              <w:spacing w:before="120"/>
              <w:rPr>
                <w:b/>
                <w:bCs/>
                <w:color w:val="000000"/>
              </w:rPr>
            </w:pPr>
            <w:r w:rsidRPr="00F35174">
              <w:rPr>
                <w:b/>
                <w:bCs/>
                <w:color w:val="000000"/>
              </w:rPr>
              <w:lastRenderedPageBreak/>
              <w:t>V</w:t>
            </w:r>
            <w:r w:rsidR="00DA5495">
              <w:rPr>
                <w:b/>
                <w:bCs/>
                <w:color w:val="000000"/>
              </w:rPr>
              <w:t>I</w:t>
            </w:r>
            <w:r w:rsidR="00211900" w:rsidRPr="00F35174">
              <w:rPr>
                <w:b/>
                <w:bCs/>
                <w:color w:val="000000"/>
              </w:rPr>
              <w:t>. KRYTERIA OCENY OFERT</w:t>
            </w:r>
          </w:p>
          <w:p w14:paraId="551216C5" w14:textId="77777777" w:rsidR="008443B5" w:rsidRPr="00F35174" w:rsidRDefault="008443B5" w:rsidP="008443B5">
            <w:pPr>
              <w:jc w:val="both"/>
              <w:rPr>
                <w:color w:val="000000"/>
              </w:rPr>
            </w:pPr>
            <w:r w:rsidRPr="00F35174">
              <w:rPr>
                <w:color w:val="000000"/>
              </w:rPr>
              <w:t xml:space="preserve">Przy ocenie i porównaniu ofert zastosowane będą następujące kryteria: </w:t>
            </w:r>
          </w:p>
          <w:p w14:paraId="32006E0A" w14:textId="77777777" w:rsidR="008443B5" w:rsidRPr="00F35174" w:rsidRDefault="008443B5" w:rsidP="008443B5">
            <w:pPr>
              <w:pStyle w:val="Akapitzlist"/>
              <w:spacing w:after="0" w:line="240" w:lineRule="auto"/>
              <w:ind w:left="0"/>
              <w:jc w:val="both"/>
              <w:rPr>
                <w:rFonts w:ascii="Times New Roman" w:hAnsi="Times New Roman"/>
                <w:lang w:val="pl-PL"/>
              </w:rPr>
            </w:pPr>
            <w:r w:rsidRPr="00F35174">
              <w:rPr>
                <w:rFonts w:ascii="Times New Roman" w:hAnsi="Times New Roman"/>
                <w:color w:val="000000"/>
                <w:sz w:val="24"/>
                <w:szCs w:val="24"/>
                <w:lang w:val="pl-PL"/>
              </w:rPr>
              <w:t xml:space="preserve">Cena 100% </w:t>
            </w:r>
          </w:p>
          <w:p w14:paraId="558A53BE" w14:textId="77777777" w:rsidR="008443B5" w:rsidRPr="00F35174" w:rsidRDefault="008443B5" w:rsidP="008443B5">
            <w:pPr>
              <w:jc w:val="both"/>
              <w:rPr>
                <w:b/>
              </w:rPr>
            </w:pPr>
            <w:r w:rsidRPr="00F35174">
              <w:rPr>
                <w:b/>
              </w:rPr>
              <w:t>Ocena złożonych ofert w zakresie kryterium „Cena”</w:t>
            </w:r>
            <w:r w:rsidRPr="00F35174">
              <w:t xml:space="preserve"> zostanie dokonana na podstawie podanej przez Wykonawcę całkowitej ceny brutto. Oferty zostaną ocenione przy zastosowaniu poniższego wzoru:</w:t>
            </w:r>
          </w:p>
          <w:p w14:paraId="36BB7F42" w14:textId="77777777" w:rsidR="008443B5" w:rsidRPr="00F35174" w:rsidRDefault="008443B5" w:rsidP="008443B5">
            <w:pPr>
              <w:jc w:val="both"/>
            </w:pPr>
            <w:r w:rsidRPr="00F35174">
              <w:tab/>
              <w:t xml:space="preserve">                                                   cena najniższa</w:t>
            </w:r>
          </w:p>
          <w:p w14:paraId="520DDBA5" w14:textId="77777777" w:rsidR="008443B5" w:rsidRPr="00F35174" w:rsidRDefault="008443B5" w:rsidP="008443B5">
            <w:pPr>
              <w:jc w:val="both"/>
            </w:pPr>
            <w:r w:rsidRPr="00F35174">
              <w:t>Liczba pkt. oferty ocenianej =</w:t>
            </w:r>
            <w:proofErr w:type="spellStart"/>
            <w:r w:rsidRPr="00F35174">
              <w:t>Kc</w:t>
            </w:r>
            <w:proofErr w:type="spellEnd"/>
            <w:r w:rsidRPr="00F35174">
              <w:t xml:space="preserve"> = -------------------------------- x max liczby punktów</w:t>
            </w:r>
          </w:p>
          <w:p w14:paraId="78B02C85" w14:textId="77777777" w:rsidR="008443B5" w:rsidRPr="00F35174" w:rsidRDefault="008443B5" w:rsidP="008443B5">
            <w:pPr>
              <w:jc w:val="both"/>
            </w:pPr>
            <w:r w:rsidRPr="00F35174">
              <w:t xml:space="preserve">                                                           cena oferty ocenianej</w:t>
            </w:r>
          </w:p>
          <w:p w14:paraId="19A8D385" w14:textId="77777777" w:rsidR="008443B5" w:rsidRPr="00F35174" w:rsidRDefault="008443B5" w:rsidP="008443B5">
            <w:pPr>
              <w:spacing w:before="120"/>
              <w:jc w:val="both"/>
              <w:rPr>
                <w:color w:val="000000"/>
              </w:rPr>
            </w:pPr>
            <w:r w:rsidRPr="00F35174">
              <w:t>Cena musi być podana w złotych polskich cyfrą i słownie. W przypadku rozbieżności pomiędzy wartością wyrażoną cyfrą, a podaną słownie, jako wartość właściwa zostanie przyjęta wartość podana słownie.</w:t>
            </w:r>
            <w:r w:rsidRPr="00F35174">
              <w:rPr>
                <w:color w:val="000000"/>
              </w:rPr>
              <w:t>.</w:t>
            </w:r>
          </w:p>
          <w:p w14:paraId="7CC749B0" w14:textId="77777777" w:rsidR="00211900" w:rsidRPr="00F35174" w:rsidRDefault="008443B5" w:rsidP="008443B5">
            <w:pPr>
              <w:spacing w:before="120"/>
              <w:jc w:val="both"/>
              <w:rPr>
                <w:b/>
                <w:bCs/>
                <w:color w:val="000000"/>
              </w:rPr>
            </w:pPr>
            <w:r w:rsidRPr="00F35174">
              <w:rPr>
                <w:color w:val="000000"/>
              </w:rPr>
              <w:t>Zamawiający udzieli zamówienia wykonawcy, którego oferta uzyskała najwyższą ocenę.</w:t>
            </w:r>
          </w:p>
        </w:tc>
      </w:tr>
      <w:tr w:rsidR="00211900" w:rsidRPr="00F35174" w14:paraId="604755A3" w14:textId="77777777" w:rsidTr="00DA54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66"/>
          <w:jc w:val="center"/>
        </w:trPr>
        <w:tc>
          <w:tcPr>
            <w:tcW w:w="9587" w:type="dxa"/>
            <w:gridSpan w:val="3"/>
            <w:tcBorders>
              <w:top w:val="single" w:sz="4" w:space="0" w:color="auto"/>
              <w:left w:val="single" w:sz="4" w:space="0" w:color="auto"/>
              <w:bottom w:val="single" w:sz="4" w:space="0" w:color="auto"/>
              <w:right w:val="single" w:sz="4" w:space="0" w:color="auto"/>
            </w:tcBorders>
            <w:vAlign w:val="center"/>
            <w:hideMark/>
          </w:tcPr>
          <w:p w14:paraId="60CC8A19" w14:textId="77777777" w:rsidR="00211900" w:rsidRPr="00F35174" w:rsidRDefault="00EB415D" w:rsidP="003F4C0E">
            <w:pPr>
              <w:pStyle w:val="p36"/>
              <w:spacing w:before="0" w:beforeAutospacing="0" w:after="0" w:afterAutospacing="0"/>
              <w:rPr>
                <w:b/>
                <w:bCs/>
                <w:color w:val="000000"/>
              </w:rPr>
            </w:pPr>
            <w:r w:rsidRPr="00F35174">
              <w:rPr>
                <w:b/>
                <w:bCs/>
                <w:color w:val="000000"/>
              </w:rPr>
              <w:t>V</w:t>
            </w:r>
            <w:r w:rsidR="00DA5495">
              <w:rPr>
                <w:b/>
                <w:bCs/>
                <w:color w:val="000000"/>
              </w:rPr>
              <w:t>I</w:t>
            </w:r>
            <w:r w:rsidR="00211900" w:rsidRPr="00F35174">
              <w:rPr>
                <w:b/>
                <w:bCs/>
                <w:color w:val="000000"/>
              </w:rPr>
              <w:t>I.TERMINY PŁATNOŚCI</w:t>
            </w:r>
          </w:p>
          <w:p w14:paraId="21DAC1BE" w14:textId="75DB22C4" w:rsidR="00211900" w:rsidRPr="00F35174" w:rsidRDefault="00211900" w:rsidP="003F4C0E">
            <w:pPr>
              <w:pStyle w:val="p14"/>
              <w:spacing w:before="120" w:beforeAutospacing="0" w:after="0" w:afterAutospacing="0"/>
              <w:rPr>
                <w:b/>
                <w:bCs/>
                <w:color w:val="000000"/>
              </w:rPr>
            </w:pPr>
            <w:r w:rsidRPr="00F35174">
              <w:rPr>
                <w:color w:val="000000"/>
              </w:rPr>
              <w:t>Wynagrodzenie zostanie wypłacone</w:t>
            </w:r>
            <w:r w:rsidR="004919E9">
              <w:rPr>
                <w:color w:val="000000"/>
              </w:rPr>
              <w:t xml:space="preserve"> jednorazowo po zrealizowaniu zamówienia </w:t>
            </w:r>
            <w:r w:rsidRPr="00F35174">
              <w:rPr>
                <w:color w:val="000000"/>
              </w:rPr>
              <w:t xml:space="preserve"> w terminie do 30 dni od daty otrzymania przez zamawiającego poprawnie wystawionej przez Wykonawcę faktury VAT.</w:t>
            </w:r>
          </w:p>
        </w:tc>
      </w:tr>
      <w:tr w:rsidR="00211900" w:rsidRPr="00F35174" w14:paraId="7F632272" w14:textId="77777777" w:rsidTr="00DA54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87" w:type="dxa"/>
            <w:gridSpan w:val="3"/>
            <w:tcBorders>
              <w:top w:val="single" w:sz="4" w:space="0" w:color="auto"/>
              <w:left w:val="single" w:sz="4" w:space="0" w:color="auto"/>
              <w:bottom w:val="single" w:sz="4" w:space="0" w:color="auto"/>
              <w:right w:val="single" w:sz="4" w:space="0" w:color="auto"/>
            </w:tcBorders>
            <w:vAlign w:val="center"/>
            <w:hideMark/>
          </w:tcPr>
          <w:p w14:paraId="2BAD3039" w14:textId="77777777" w:rsidR="009D348C" w:rsidRDefault="009D348C" w:rsidP="009D348C">
            <w:pPr>
              <w:pStyle w:val="p37"/>
              <w:spacing w:before="0" w:beforeAutospacing="0" w:after="0" w:afterAutospacing="0"/>
              <w:rPr>
                <w:b/>
                <w:bCs/>
                <w:color w:val="000000"/>
              </w:rPr>
            </w:pPr>
            <w:r w:rsidRPr="00F35174">
              <w:rPr>
                <w:b/>
                <w:bCs/>
                <w:color w:val="000000"/>
              </w:rPr>
              <w:t>VII</w:t>
            </w:r>
            <w:r w:rsidR="00DA5495">
              <w:rPr>
                <w:b/>
                <w:bCs/>
                <w:color w:val="000000"/>
              </w:rPr>
              <w:t>I</w:t>
            </w:r>
            <w:r w:rsidRPr="00F35174">
              <w:rPr>
                <w:b/>
                <w:bCs/>
                <w:color w:val="000000"/>
              </w:rPr>
              <w:t>. MIEJSCE I TERMIN SKŁADANIA OFERT</w:t>
            </w:r>
          </w:p>
          <w:p w14:paraId="2E1FC4AA" w14:textId="77777777" w:rsidR="007D5626" w:rsidRDefault="007D5626" w:rsidP="007D5626">
            <w:pPr>
              <w:pStyle w:val="p37"/>
              <w:spacing w:before="0" w:beforeAutospacing="0" w:after="0" w:afterAutospacing="0"/>
              <w:rPr>
                <w:rStyle w:val="apple-converted-space"/>
                <w:color w:val="000000"/>
                <w:sz w:val="22"/>
                <w:szCs w:val="22"/>
              </w:rPr>
            </w:pPr>
            <w:r>
              <w:rPr>
                <w:color w:val="000000"/>
                <w:sz w:val="22"/>
                <w:szCs w:val="22"/>
              </w:rPr>
              <w:t>Nieprzekraczalny termin dostarczenia oferty:</w:t>
            </w:r>
            <w:r>
              <w:rPr>
                <w:rStyle w:val="apple-converted-space"/>
                <w:color w:val="000000"/>
                <w:sz w:val="22"/>
                <w:szCs w:val="22"/>
              </w:rPr>
              <w:t> </w:t>
            </w:r>
          </w:p>
          <w:p w14:paraId="13C86BF4" w14:textId="77777777" w:rsidR="007D5626" w:rsidRPr="007D5626" w:rsidRDefault="007D5626" w:rsidP="007D5626">
            <w:pPr>
              <w:pStyle w:val="ProPublico"/>
              <w:tabs>
                <w:tab w:val="num" w:pos="0"/>
              </w:tabs>
              <w:spacing w:after="120" w:line="240" w:lineRule="auto"/>
              <w:jc w:val="both"/>
              <w:rPr>
                <w:rFonts w:ascii="Times New Roman" w:hAnsi="Times New Roman"/>
              </w:rPr>
            </w:pPr>
            <w:r>
              <w:rPr>
                <w:rFonts w:ascii="Times New Roman" w:hAnsi="Times New Roman"/>
                <w:b/>
                <w:szCs w:val="22"/>
              </w:rPr>
              <w:t xml:space="preserve">Miejsce i termin składania ofert: </w:t>
            </w:r>
          </w:p>
          <w:p w14:paraId="0AE219FB" w14:textId="386D9DA6" w:rsidR="00A32B0C" w:rsidRPr="007D5626" w:rsidRDefault="00A32B0C" w:rsidP="007D5626">
            <w:pPr>
              <w:spacing w:before="120" w:after="120"/>
              <w:jc w:val="both"/>
              <w:rPr>
                <w:color w:val="000000"/>
                <w:sz w:val="22"/>
                <w:szCs w:val="22"/>
                <w:lang w:val="pl"/>
              </w:rPr>
            </w:pPr>
            <w:r w:rsidRPr="00A32B0C">
              <w:rPr>
                <w:color w:val="000000"/>
                <w:sz w:val="22"/>
                <w:szCs w:val="22"/>
                <w:lang w:val="pl"/>
              </w:rPr>
              <w:t>Ofertę w formie pisemnej należy złożyć w siedzibie Zamawiającego tj. w PKS w Rzeszowie</w:t>
            </w:r>
            <w:r w:rsidR="007D5626">
              <w:rPr>
                <w:color w:val="000000"/>
                <w:sz w:val="22"/>
                <w:szCs w:val="22"/>
                <w:lang w:val="pl"/>
              </w:rPr>
              <w:t xml:space="preserve">, </w:t>
            </w:r>
            <w:r w:rsidRPr="007D5626">
              <w:rPr>
                <w:b/>
                <w:bCs/>
                <w:color w:val="000000"/>
                <w:sz w:val="22"/>
                <w:szCs w:val="22"/>
                <w:lang w:val="pl"/>
              </w:rPr>
              <w:t>Al. Wyzwolenia 6, 35-959 Rzeszów, sekretariat nr 1 piętro,</w:t>
            </w:r>
            <w:r w:rsidRPr="007D5626">
              <w:rPr>
                <w:color w:val="000000"/>
                <w:sz w:val="22"/>
                <w:szCs w:val="22"/>
                <w:lang w:val="pl"/>
              </w:rPr>
              <w:t xml:space="preserve"> do dnia: </w:t>
            </w:r>
            <w:r w:rsidR="00A903E5">
              <w:rPr>
                <w:color w:val="000000"/>
                <w:sz w:val="22"/>
                <w:szCs w:val="22"/>
                <w:lang w:val="pl"/>
              </w:rPr>
              <w:t>08</w:t>
            </w:r>
            <w:r w:rsidRPr="007D5626">
              <w:rPr>
                <w:color w:val="000000"/>
                <w:sz w:val="22"/>
                <w:szCs w:val="22"/>
                <w:lang w:val="pl"/>
              </w:rPr>
              <w:t>.0</w:t>
            </w:r>
            <w:r w:rsidR="00A903E5">
              <w:rPr>
                <w:color w:val="000000"/>
                <w:sz w:val="22"/>
                <w:szCs w:val="22"/>
                <w:lang w:val="pl"/>
              </w:rPr>
              <w:t>5</w:t>
            </w:r>
            <w:r w:rsidRPr="007D5626">
              <w:rPr>
                <w:color w:val="000000"/>
                <w:sz w:val="22"/>
                <w:szCs w:val="22"/>
                <w:lang w:val="pl"/>
              </w:rPr>
              <w:t>.2023 roku, do godziny: 10:00</w:t>
            </w:r>
            <w:r w:rsidRPr="007D5626">
              <w:rPr>
                <w:b/>
                <w:bCs/>
                <w:color w:val="000000"/>
                <w:sz w:val="22"/>
                <w:szCs w:val="22"/>
                <w:lang w:val="pl"/>
              </w:rPr>
              <w:t xml:space="preserve"> z oznaczeniem</w:t>
            </w:r>
            <w:r w:rsidRPr="007D5626">
              <w:rPr>
                <w:color w:val="000000"/>
                <w:sz w:val="22"/>
                <w:szCs w:val="22"/>
                <w:lang w:val="pl"/>
              </w:rPr>
              <w:t xml:space="preserve"> „</w:t>
            </w:r>
            <w:r w:rsidRPr="007D5626">
              <w:rPr>
                <w:b/>
                <w:color w:val="000000"/>
                <w:sz w:val="22"/>
                <w:szCs w:val="22"/>
                <w:lang w:val="pl"/>
              </w:rPr>
              <w:t xml:space="preserve">Oferta na </w:t>
            </w:r>
            <w:bookmarkStart w:id="0" w:name="bookmark4"/>
            <w:r w:rsidR="007D5626" w:rsidRPr="007D5626">
              <w:rPr>
                <w:b/>
                <w:color w:val="000000"/>
                <w:sz w:val="22"/>
                <w:szCs w:val="22"/>
                <w:lang w:val="pl"/>
              </w:rPr>
              <w:t xml:space="preserve">Modernizacja instalacji paliwowej stacji paliw. </w:t>
            </w:r>
            <w:r w:rsidRPr="007D5626">
              <w:rPr>
                <w:b/>
                <w:color w:val="000000"/>
                <w:sz w:val="22"/>
                <w:szCs w:val="22"/>
                <w:lang w:val="pl"/>
              </w:rPr>
              <w:t xml:space="preserve">Nie otwierać przed terminem otwarcia ofert tj. dniem </w:t>
            </w:r>
            <w:bookmarkEnd w:id="0"/>
            <w:r w:rsidR="00A903E5">
              <w:rPr>
                <w:b/>
                <w:color w:val="000000"/>
                <w:sz w:val="22"/>
                <w:szCs w:val="22"/>
                <w:lang w:val="pl"/>
              </w:rPr>
              <w:t>08</w:t>
            </w:r>
            <w:r w:rsidRPr="007D5626">
              <w:rPr>
                <w:b/>
                <w:color w:val="000000"/>
                <w:sz w:val="22"/>
                <w:szCs w:val="22"/>
                <w:lang w:val="pl"/>
              </w:rPr>
              <w:t>.0</w:t>
            </w:r>
            <w:r w:rsidR="00A903E5">
              <w:rPr>
                <w:b/>
                <w:color w:val="000000"/>
                <w:sz w:val="22"/>
                <w:szCs w:val="22"/>
                <w:lang w:val="pl"/>
              </w:rPr>
              <w:t>5</w:t>
            </w:r>
            <w:r w:rsidRPr="007D5626">
              <w:rPr>
                <w:b/>
                <w:color w:val="000000"/>
                <w:sz w:val="22"/>
                <w:szCs w:val="22"/>
                <w:lang w:val="pl"/>
              </w:rPr>
              <w:t>.2023 roku, godzin</w:t>
            </w:r>
            <w:r w:rsidR="007D5626">
              <w:rPr>
                <w:b/>
                <w:color w:val="000000"/>
                <w:sz w:val="22"/>
                <w:szCs w:val="22"/>
                <w:lang w:val="pl"/>
              </w:rPr>
              <w:t>a</w:t>
            </w:r>
            <w:r w:rsidRPr="007D5626">
              <w:rPr>
                <w:b/>
                <w:color w:val="000000"/>
                <w:sz w:val="22"/>
                <w:szCs w:val="22"/>
                <w:lang w:val="pl"/>
              </w:rPr>
              <w:t>: 10:30</w:t>
            </w:r>
          </w:p>
          <w:p w14:paraId="1F0B575A" w14:textId="77777777" w:rsidR="001B5277" w:rsidRDefault="001B5277" w:rsidP="001B5277">
            <w:pPr>
              <w:spacing w:after="120"/>
              <w:jc w:val="both"/>
              <w:rPr>
                <w:bCs/>
                <w:sz w:val="22"/>
                <w:szCs w:val="22"/>
              </w:rPr>
            </w:pPr>
            <w:r>
              <w:rPr>
                <w:b/>
                <w:sz w:val="22"/>
                <w:szCs w:val="22"/>
              </w:rPr>
              <w:t xml:space="preserve">Termin związania ofertą: </w:t>
            </w:r>
            <w:r>
              <w:rPr>
                <w:sz w:val="22"/>
                <w:szCs w:val="22"/>
              </w:rPr>
              <w:t>30 dn</w:t>
            </w:r>
            <w:r>
              <w:rPr>
                <w:bCs/>
                <w:sz w:val="22"/>
                <w:szCs w:val="22"/>
              </w:rPr>
              <w:t>i</w:t>
            </w:r>
          </w:p>
          <w:p w14:paraId="1122CEC5" w14:textId="6962147C" w:rsidR="00EB415D" w:rsidRPr="00A903E5" w:rsidRDefault="001B5277" w:rsidP="00A903E5">
            <w:pPr>
              <w:pStyle w:val="Nagwek2"/>
              <w:jc w:val="both"/>
              <w:rPr>
                <w:rFonts w:ascii="Times New Roman" w:hAnsi="Times New Roman"/>
                <w:b w:val="0"/>
                <w:i w:val="0"/>
                <w:iCs w:val="0"/>
                <w:sz w:val="24"/>
                <w:szCs w:val="24"/>
                <w:lang w:val="pl-PL" w:eastAsia="pl-PL"/>
              </w:rPr>
            </w:pPr>
            <w:r w:rsidRPr="00A903E5">
              <w:rPr>
                <w:rFonts w:ascii="Times New Roman" w:hAnsi="Times New Roman"/>
                <w:i w:val="0"/>
                <w:iCs w:val="0"/>
                <w:sz w:val="22"/>
                <w:szCs w:val="22"/>
              </w:rPr>
              <w:t xml:space="preserve">Otwarcie ofert </w:t>
            </w:r>
            <w:r w:rsidR="007D5626" w:rsidRPr="00A903E5">
              <w:rPr>
                <w:rFonts w:ascii="Times New Roman" w:hAnsi="Times New Roman"/>
                <w:i w:val="0"/>
                <w:iCs w:val="0"/>
                <w:sz w:val="22"/>
                <w:szCs w:val="22"/>
                <w:lang w:val="pl-PL"/>
              </w:rPr>
              <w:t xml:space="preserve">jest jawne i </w:t>
            </w:r>
            <w:r w:rsidRPr="00A903E5">
              <w:rPr>
                <w:rFonts w:ascii="Times New Roman" w:hAnsi="Times New Roman"/>
                <w:i w:val="0"/>
                <w:iCs w:val="0"/>
                <w:sz w:val="22"/>
                <w:szCs w:val="22"/>
              </w:rPr>
              <w:t xml:space="preserve">nastąpi </w:t>
            </w:r>
            <w:r w:rsidRPr="00A903E5">
              <w:rPr>
                <w:rFonts w:ascii="Times New Roman" w:hAnsi="Times New Roman"/>
                <w:i w:val="0"/>
                <w:iCs w:val="0"/>
                <w:sz w:val="24"/>
                <w:szCs w:val="24"/>
              </w:rPr>
              <w:t>w dniu</w:t>
            </w:r>
            <w:r w:rsidR="002C145A" w:rsidRPr="00A903E5">
              <w:rPr>
                <w:rFonts w:ascii="Times New Roman" w:hAnsi="Times New Roman"/>
                <w:b w:val="0"/>
                <w:i w:val="0"/>
                <w:iCs w:val="0"/>
                <w:sz w:val="24"/>
                <w:szCs w:val="24"/>
              </w:rPr>
              <w:t xml:space="preserve">: </w:t>
            </w:r>
            <w:r w:rsidR="00A903E5" w:rsidRPr="00A903E5">
              <w:rPr>
                <w:rFonts w:ascii="Times New Roman" w:hAnsi="Times New Roman"/>
                <w:b w:val="0"/>
                <w:i w:val="0"/>
                <w:iCs w:val="0"/>
                <w:sz w:val="24"/>
                <w:szCs w:val="24"/>
                <w:lang w:val="pl-PL"/>
              </w:rPr>
              <w:t>08</w:t>
            </w:r>
            <w:r w:rsidR="007D5626" w:rsidRPr="00A903E5">
              <w:rPr>
                <w:rFonts w:ascii="Times New Roman" w:hAnsi="Times New Roman"/>
                <w:b w:val="0"/>
                <w:i w:val="0"/>
                <w:iCs w:val="0"/>
                <w:sz w:val="24"/>
                <w:szCs w:val="24"/>
              </w:rPr>
              <w:t>.0</w:t>
            </w:r>
            <w:r w:rsidR="00A903E5" w:rsidRPr="00A903E5">
              <w:rPr>
                <w:rFonts w:ascii="Times New Roman" w:hAnsi="Times New Roman"/>
                <w:b w:val="0"/>
                <w:i w:val="0"/>
                <w:iCs w:val="0"/>
                <w:sz w:val="24"/>
                <w:szCs w:val="24"/>
                <w:lang w:val="pl-PL"/>
              </w:rPr>
              <w:t>5</w:t>
            </w:r>
            <w:r w:rsidR="007D5626" w:rsidRPr="00A903E5">
              <w:rPr>
                <w:rFonts w:ascii="Times New Roman" w:hAnsi="Times New Roman"/>
                <w:b w:val="0"/>
                <w:i w:val="0"/>
                <w:iCs w:val="0"/>
                <w:sz w:val="24"/>
                <w:szCs w:val="24"/>
              </w:rPr>
              <w:t>.2023 roku, do godziny: 10:30</w:t>
            </w:r>
            <w:r w:rsidR="007D5626" w:rsidRPr="00A903E5">
              <w:rPr>
                <w:rFonts w:ascii="Times New Roman" w:hAnsi="Times New Roman"/>
                <w:b w:val="0"/>
                <w:i w:val="0"/>
                <w:iCs w:val="0"/>
                <w:sz w:val="24"/>
                <w:szCs w:val="24"/>
                <w:lang w:val="pl-PL"/>
              </w:rPr>
              <w:t xml:space="preserve"> </w:t>
            </w:r>
            <w:r w:rsidRPr="00A903E5">
              <w:rPr>
                <w:rFonts w:ascii="Times New Roman" w:hAnsi="Times New Roman"/>
                <w:b w:val="0"/>
                <w:i w:val="0"/>
                <w:iCs w:val="0"/>
                <w:sz w:val="24"/>
                <w:szCs w:val="24"/>
              </w:rPr>
              <w:t>w siedzibie Zamawiającego</w:t>
            </w:r>
            <w:r w:rsidR="007D5626" w:rsidRPr="00A903E5">
              <w:rPr>
                <w:rFonts w:ascii="Times New Roman" w:hAnsi="Times New Roman"/>
                <w:b w:val="0"/>
                <w:i w:val="0"/>
                <w:iCs w:val="0"/>
                <w:sz w:val="24"/>
                <w:szCs w:val="24"/>
                <w:lang w:val="pl-PL"/>
              </w:rPr>
              <w:t xml:space="preserve"> </w:t>
            </w:r>
            <w:r w:rsidR="007D5626" w:rsidRPr="00B76D26">
              <w:rPr>
                <w:rStyle w:val="Teksttreci"/>
                <w:rFonts w:ascii="Times New Roman" w:hAnsi="Times New Roman" w:cs="Times New Roman"/>
                <w:b w:val="0"/>
                <w:bCs w:val="0"/>
                <w:i w:val="0"/>
                <w:iCs w:val="0"/>
                <w:sz w:val="24"/>
                <w:szCs w:val="24"/>
              </w:rPr>
              <w:t>al. Wyzwolenia 6,</w:t>
            </w:r>
            <w:r w:rsidR="007D5626" w:rsidRPr="00B76D26">
              <w:rPr>
                <w:rStyle w:val="Teksttreci"/>
                <w:rFonts w:ascii="Times New Roman" w:hAnsi="Times New Roman" w:cs="Times New Roman"/>
                <w:b w:val="0"/>
                <w:bCs w:val="0"/>
                <w:i w:val="0"/>
                <w:iCs w:val="0"/>
                <w:sz w:val="24"/>
                <w:szCs w:val="24"/>
                <w:lang w:val="pl-PL"/>
              </w:rPr>
              <w:t xml:space="preserve"> </w:t>
            </w:r>
            <w:proofErr w:type="spellStart"/>
            <w:r w:rsidR="007D5626" w:rsidRPr="00B76D26">
              <w:rPr>
                <w:rStyle w:val="Teksttreci"/>
                <w:rFonts w:ascii="Times New Roman" w:hAnsi="Times New Roman" w:cs="Times New Roman"/>
                <w:b w:val="0"/>
                <w:bCs w:val="0"/>
                <w:i w:val="0"/>
                <w:iCs w:val="0"/>
                <w:sz w:val="24"/>
                <w:szCs w:val="24"/>
              </w:rPr>
              <w:t>R</w:t>
            </w:r>
            <w:r w:rsidR="007D5626" w:rsidRPr="00B76D26">
              <w:rPr>
                <w:rStyle w:val="Teksttreci"/>
                <w:rFonts w:ascii="Times New Roman" w:hAnsi="Times New Roman" w:cs="Times New Roman"/>
                <w:b w:val="0"/>
                <w:bCs w:val="0"/>
                <w:i w:val="0"/>
                <w:iCs w:val="0"/>
                <w:sz w:val="24"/>
                <w:szCs w:val="24"/>
                <w:lang w:val="pl-PL"/>
              </w:rPr>
              <w:t>z</w:t>
            </w:r>
            <w:proofErr w:type="spellEnd"/>
            <w:r w:rsidR="007D5626" w:rsidRPr="00B76D26">
              <w:rPr>
                <w:rStyle w:val="Teksttreci"/>
                <w:rFonts w:ascii="Times New Roman" w:hAnsi="Times New Roman" w:cs="Times New Roman"/>
                <w:b w:val="0"/>
                <w:bCs w:val="0"/>
                <w:i w:val="0"/>
                <w:iCs w:val="0"/>
                <w:sz w:val="24"/>
                <w:szCs w:val="24"/>
              </w:rPr>
              <w:t>e</w:t>
            </w:r>
            <w:r w:rsidR="007D5626" w:rsidRPr="00B76D26">
              <w:rPr>
                <w:rStyle w:val="Teksttreci"/>
                <w:rFonts w:ascii="Times New Roman" w:hAnsi="Times New Roman" w:cs="Times New Roman"/>
                <w:b w:val="0"/>
                <w:bCs w:val="0"/>
                <w:i w:val="0"/>
                <w:iCs w:val="0"/>
                <w:sz w:val="24"/>
                <w:szCs w:val="24"/>
                <w:lang w:val="pl-PL"/>
              </w:rPr>
              <w:t>s</w:t>
            </w:r>
            <w:proofErr w:type="spellStart"/>
            <w:r w:rsidR="007D5626" w:rsidRPr="00B76D26">
              <w:rPr>
                <w:rStyle w:val="Teksttreci"/>
                <w:rFonts w:ascii="Times New Roman" w:hAnsi="Times New Roman" w:cs="Times New Roman"/>
                <w:b w:val="0"/>
                <w:bCs w:val="0"/>
                <w:i w:val="0"/>
                <w:iCs w:val="0"/>
                <w:sz w:val="24"/>
                <w:szCs w:val="24"/>
              </w:rPr>
              <w:t>z</w:t>
            </w:r>
            <w:r w:rsidR="007D5626" w:rsidRPr="00B76D26">
              <w:rPr>
                <w:rStyle w:val="Teksttreci"/>
                <w:rFonts w:ascii="Times New Roman" w:hAnsi="Times New Roman" w:cs="Times New Roman"/>
                <w:b w:val="0"/>
                <w:bCs w:val="0"/>
                <w:i w:val="0"/>
                <w:iCs w:val="0"/>
                <w:sz w:val="24"/>
                <w:szCs w:val="24"/>
                <w:lang w:val="pl-PL"/>
              </w:rPr>
              <w:t>ó</w:t>
            </w:r>
            <w:proofErr w:type="spellEnd"/>
            <w:r w:rsidR="007D5626" w:rsidRPr="00B76D26">
              <w:rPr>
                <w:rStyle w:val="Teksttreci"/>
                <w:rFonts w:ascii="Times New Roman" w:hAnsi="Times New Roman" w:cs="Times New Roman"/>
                <w:b w:val="0"/>
                <w:bCs w:val="0"/>
                <w:i w:val="0"/>
                <w:iCs w:val="0"/>
                <w:sz w:val="24"/>
                <w:szCs w:val="24"/>
              </w:rPr>
              <w:t xml:space="preserve">w </w:t>
            </w:r>
            <w:r w:rsidR="007D5626" w:rsidRPr="00B76D26">
              <w:rPr>
                <w:rStyle w:val="Teksttreci"/>
                <w:rFonts w:ascii="Times New Roman" w:hAnsi="Times New Roman" w:cs="Times New Roman"/>
                <w:b w:val="0"/>
                <w:bCs w:val="0"/>
                <w:i w:val="0"/>
                <w:iCs w:val="0"/>
                <w:sz w:val="24"/>
                <w:szCs w:val="24"/>
                <w:lang w:val="pl-PL"/>
              </w:rPr>
              <w:t>(</w:t>
            </w:r>
            <w:r w:rsidR="007D5626" w:rsidRPr="00B76D26">
              <w:rPr>
                <w:rStyle w:val="Teksttreci"/>
                <w:rFonts w:ascii="Times New Roman" w:hAnsi="Times New Roman" w:cs="Times New Roman"/>
                <w:b w:val="0"/>
                <w:bCs w:val="0"/>
                <w:i w:val="0"/>
                <w:iCs w:val="0"/>
                <w:sz w:val="24"/>
                <w:szCs w:val="24"/>
              </w:rPr>
              <w:t>sekretariat 1</w:t>
            </w:r>
            <w:r w:rsidR="007D5626" w:rsidRPr="00B76D26">
              <w:rPr>
                <w:rStyle w:val="Teksttreci0"/>
                <w:rFonts w:ascii="Times New Roman" w:hAnsi="Times New Roman" w:cs="Times New Roman"/>
                <w:b w:val="0"/>
                <w:bCs w:val="0"/>
                <w:i w:val="0"/>
                <w:iCs w:val="0"/>
                <w:sz w:val="24"/>
                <w:szCs w:val="24"/>
              </w:rPr>
              <w:t xml:space="preserve"> piętro).</w:t>
            </w:r>
          </w:p>
        </w:tc>
      </w:tr>
      <w:tr w:rsidR="00654219" w:rsidRPr="00F35174" w14:paraId="05E50111" w14:textId="77777777" w:rsidTr="00DA54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
          <w:jc w:val="center"/>
        </w:trPr>
        <w:tc>
          <w:tcPr>
            <w:tcW w:w="9587" w:type="dxa"/>
            <w:gridSpan w:val="3"/>
            <w:tcBorders>
              <w:top w:val="single" w:sz="4" w:space="0" w:color="auto"/>
              <w:left w:val="single" w:sz="4" w:space="0" w:color="auto"/>
              <w:bottom w:val="single" w:sz="4" w:space="0" w:color="auto"/>
              <w:right w:val="single" w:sz="4" w:space="0" w:color="auto"/>
            </w:tcBorders>
            <w:vAlign w:val="center"/>
          </w:tcPr>
          <w:p w14:paraId="192D692D" w14:textId="77777777" w:rsidR="00654219" w:rsidRPr="00F35174" w:rsidRDefault="00DA5495" w:rsidP="00654219">
            <w:pPr>
              <w:jc w:val="both"/>
              <w:rPr>
                <w:b/>
                <w:bCs/>
                <w:color w:val="000000"/>
              </w:rPr>
            </w:pPr>
            <w:r>
              <w:rPr>
                <w:b/>
                <w:bCs/>
                <w:color w:val="000000"/>
              </w:rPr>
              <w:lastRenderedPageBreak/>
              <w:t>IX</w:t>
            </w:r>
            <w:r w:rsidR="00654219" w:rsidRPr="00F35174">
              <w:rPr>
                <w:b/>
                <w:bCs/>
                <w:color w:val="000000"/>
              </w:rPr>
              <w:t>. BADANIE OFERTY</w:t>
            </w:r>
          </w:p>
          <w:p w14:paraId="7E289D44" w14:textId="77777777" w:rsidR="00654219" w:rsidRPr="00F35174" w:rsidRDefault="00654219" w:rsidP="00654219">
            <w:pPr>
              <w:numPr>
                <w:ilvl w:val="0"/>
                <w:numId w:val="27"/>
              </w:numPr>
              <w:suppressAutoHyphens/>
              <w:contextualSpacing/>
              <w:jc w:val="both"/>
              <w:rPr>
                <w:rFonts w:eastAsia="Calibri"/>
                <w:bCs/>
                <w:lang w:eastAsia="ar-SA"/>
              </w:rPr>
            </w:pPr>
            <w:r w:rsidRPr="00F35174">
              <w:rPr>
                <w:rFonts w:eastAsia="Calibri"/>
                <w:lang w:eastAsia="ar-SA"/>
              </w:rPr>
              <w:t xml:space="preserve">W toku badania i oceny ofert, Zamawiający może żądać od Wykonawców wyjaśnień dotyczących treści złożonych ofert. </w:t>
            </w:r>
          </w:p>
          <w:p w14:paraId="77262333" w14:textId="77777777" w:rsidR="00654219" w:rsidRPr="00F35174" w:rsidRDefault="00654219" w:rsidP="00654219">
            <w:pPr>
              <w:numPr>
                <w:ilvl w:val="0"/>
                <w:numId w:val="27"/>
              </w:numPr>
              <w:suppressAutoHyphens/>
              <w:contextualSpacing/>
              <w:jc w:val="both"/>
              <w:rPr>
                <w:rFonts w:eastAsia="Calibri"/>
                <w:bCs/>
                <w:lang w:eastAsia="ar-SA"/>
              </w:rPr>
            </w:pPr>
            <w:r w:rsidRPr="00F35174">
              <w:rPr>
                <w:rFonts w:eastAsia="Calibri"/>
                <w:lang w:eastAsia="en-US"/>
              </w:rPr>
              <w:t xml:space="preserve">Zamawiający poprawia w ofercie: </w:t>
            </w:r>
          </w:p>
          <w:p w14:paraId="0D215224" w14:textId="77777777" w:rsidR="00654219" w:rsidRPr="00F35174" w:rsidRDefault="00654219" w:rsidP="00654219">
            <w:pPr>
              <w:numPr>
                <w:ilvl w:val="0"/>
                <w:numId w:val="28"/>
              </w:numPr>
              <w:spacing w:line="252" w:lineRule="auto"/>
              <w:contextualSpacing/>
              <w:jc w:val="both"/>
              <w:rPr>
                <w:rFonts w:eastAsia="Calibri"/>
                <w:lang w:eastAsia="en-US"/>
              </w:rPr>
            </w:pPr>
            <w:r w:rsidRPr="00F35174">
              <w:rPr>
                <w:rFonts w:eastAsia="Calibri"/>
                <w:lang w:eastAsia="en-US"/>
              </w:rPr>
              <w:t xml:space="preserve">oczywiste omyłki pisarskie, </w:t>
            </w:r>
          </w:p>
          <w:p w14:paraId="5258F73C" w14:textId="77777777" w:rsidR="00654219" w:rsidRPr="00F35174" w:rsidRDefault="00654219" w:rsidP="00654219">
            <w:pPr>
              <w:numPr>
                <w:ilvl w:val="0"/>
                <w:numId w:val="28"/>
              </w:numPr>
              <w:spacing w:line="252" w:lineRule="auto"/>
              <w:contextualSpacing/>
              <w:jc w:val="both"/>
              <w:rPr>
                <w:rFonts w:eastAsia="Calibri"/>
                <w:lang w:eastAsia="en-US"/>
              </w:rPr>
            </w:pPr>
            <w:r w:rsidRPr="00F35174">
              <w:rPr>
                <w:rFonts w:eastAsia="Calibri"/>
                <w:lang w:eastAsia="en-US"/>
              </w:rPr>
              <w:t xml:space="preserve">oczywiste omyłki rachunkowe z uwzględnieniem konsekwencji rachunkowych dokonanych poprawek, </w:t>
            </w:r>
          </w:p>
          <w:p w14:paraId="3A118F91" w14:textId="77777777" w:rsidR="00654219" w:rsidRPr="00F35174" w:rsidRDefault="00654219" w:rsidP="00654219">
            <w:pPr>
              <w:numPr>
                <w:ilvl w:val="0"/>
                <w:numId w:val="28"/>
              </w:numPr>
              <w:spacing w:line="252" w:lineRule="auto"/>
              <w:contextualSpacing/>
              <w:jc w:val="both"/>
              <w:rPr>
                <w:rFonts w:eastAsia="Calibri"/>
                <w:lang w:eastAsia="en-US"/>
              </w:rPr>
            </w:pPr>
            <w:r w:rsidRPr="00F35174">
              <w:rPr>
                <w:rFonts w:eastAsia="Calibri"/>
                <w:lang w:eastAsia="en-US"/>
              </w:rPr>
              <w:t xml:space="preserve">inne omyłki polegające na niezgodności oferty z zapisami niniejszego zapytania ofertowego, niepowodujące istotnych zmian w treści oferty, </w:t>
            </w:r>
          </w:p>
          <w:p w14:paraId="4EBD6E30" w14:textId="77777777" w:rsidR="00654219" w:rsidRPr="00F35174" w:rsidRDefault="00654219" w:rsidP="00654219">
            <w:pPr>
              <w:keepNext/>
              <w:widowControl w:val="0"/>
              <w:jc w:val="both"/>
              <w:rPr>
                <w:rFonts w:eastAsia="Verdana,Bold"/>
                <w:b/>
                <w:bCs/>
                <w:color w:val="000000"/>
              </w:rPr>
            </w:pPr>
            <w:r w:rsidRPr="00F35174">
              <w:rPr>
                <w:rFonts w:eastAsia="Verdana,Bold"/>
                <w:b/>
                <w:bCs/>
                <w:color w:val="000000"/>
              </w:rPr>
              <w:t>ZAMAWIAJĄCY ODRZUCI OFERTĘ</w:t>
            </w:r>
          </w:p>
          <w:p w14:paraId="54391056" w14:textId="77777777" w:rsidR="00654219" w:rsidRPr="00F35174" w:rsidRDefault="00654219" w:rsidP="00654219">
            <w:pPr>
              <w:keepNext/>
              <w:widowControl w:val="0"/>
              <w:autoSpaceDE w:val="0"/>
              <w:autoSpaceDN w:val="0"/>
              <w:adjustRightInd w:val="0"/>
              <w:ind w:left="585"/>
              <w:jc w:val="both"/>
              <w:rPr>
                <w:rFonts w:eastAsia="Calibri"/>
              </w:rPr>
            </w:pPr>
            <w:r w:rsidRPr="00F35174">
              <w:rPr>
                <w:rFonts w:eastAsia="Calibri"/>
                <w:bCs/>
              </w:rPr>
              <w:t xml:space="preserve">1) </w:t>
            </w:r>
            <w:r w:rsidRPr="00F35174">
              <w:rPr>
                <w:rFonts w:eastAsia="Calibri"/>
                <w:iCs/>
              </w:rPr>
              <w:t>Wykonawcy</w:t>
            </w:r>
            <w:r w:rsidRPr="00F35174">
              <w:rPr>
                <w:rFonts w:eastAsia="Calibri"/>
              </w:rPr>
              <w:t xml:space="preserve">, który złożył więcej niż jedną ofertę w prowadzonym postępowaniu. </w:t>
            </w:r>
          </w:p>
          <w:p w14:paraId="2C349879" w14:textId="77777777" w:rsidR="00654219" w:rsidRPr="00F35174" w:rsidRDefault="00654219" w:rsidP="00654219">
            <w:pPr>
              <w:keepNext/>
              <w:widowControl w:val="0"/>
              <w:autoSpaceDE w:val="0"/>
              <w:autoSpaceDN w:val="0"/>
              <w:adjustRightInd w:val="0"/>
              <w:ind w:left="585"/>
              <w:jc w:val="both"/>
              <w:rPr>
                <w:rFonts w:eastAsia="Calibri"/>
              </w:rPr>
            </w:pPr>
            <w:r w:rsidRPr="00F35174">
              <w:rPr>
                <w:rFonts w:eastAsia="Calibri"/>
                <w:bCs/>
              </w:rPr>
              <w:t>2) Treść złożonej oferty n</w:t>
            </w:r>
            <w:r w:rsidRPr="00F35174">
              <w:rPr>
                <w:rFonts w:eastAsia="Calibri"/>
              </w:rPr>
              <w:t xml:space="preserve">ie odpowiada warunkom postępowania. </w:t>
            </w:r>
          </w:p>
          <w:p w14:paraId="78CA1CA4" w14:textId="77777777" w:rsidR="00654219" w:rsidRPr="00F35174" w:rsidRDefault="00654219" w:rsidP="00654219">
            <w:pPr>
              <w:keepNext/>
              <w:widowControl w:val="0"/>
              <w:autoSpaceDE w:val="0"/>
              <w:autoSpaceDN w:val="0"/>
              <w:adjustRightInd w:val="0"/>
              <w:ind w:left="585"/>
              <w:jc w:val="both"/>
              <w:rPr>
                <w:rFonts w:eastAsia="Calibri"/>
                <w:color w:val="000000"/>
              </w:rPr>
            </w:pPr>
            <w:r w:rsidRPr="00F35174">
              <w:rPr>
                <w:rFonts w:eastAsia="Calibri"/>
              </w:rPr>
              <w:t>3)</w:t>
            </w:r>
            <w:r w:rsidRPr="00F35174">
              <w:rPr>
                <w:rFonts w:eastAsia="Calibri"/>
                <w:color w:val="000000"/>
              </w:rPr>
              <w:t xml:space="preserve"> Oferty złożone po terminie</w:t>
            </w:r>
          </w:p>
          <w:p w14:paraId="7CB9B2BD" w14:textId="77777777" w:rsidR="00654219" w:rsidRPr="00F35174" w:rsidRDefault="00654219" w:rsidP="00654219">
            <w:pPr>
              <w:keepNext/>
              <w:widowControl w:val="0"/>
              <w:autoSpaceDE w:val="0"/>
              <w:autoSpaceDN w:val="0"/>
              <w:adjustRightInd w:val="0"/>
              <w:jc w:val="both"/>
              <w:rPr>
                <w:rFonts w:eastAsia="Calibri"/>
                <w:b/>
                <w:color w:val="000000"/>
              </w:rPr>
            </w:pPr>
            <w:r w:rsidRPr="00F35174">
              <w:rPr>
                <w:rFonts w:eastAsia="Calibri"/>
                <w:b/>
                <w:color w:val="000000"/>
              </w:rPr>
              <w:t>UNIEWAŻNIENIE POSTĘPOWANIA</w:t>
            </w:r>
          </w:p>
          <w:p w14:paraId="7B0B03E7" w14:textId="77777777" w:rsidR="00654219" w:rsidRPr="00F35174" w:rsidRDefault="00654219" w:rsidP="00654219">
            <w:pPr>
              <w:numPr>
                <w:ilvl w:val="0"/>
                <w:numId w:val="29"/>
              </w:numPr>
              <w:suppressAutoHyphens/>
              <w:contextualSpacing/>
              <w:jc w:val="both"/>
              <w:rPr>
                <w:rFonts w:eastAsia="Calibri"/>
                <w:lang w:eastAsia="ar-SA"/>
              </w:rPr>
            </w:pPr>
            <w:r w:rsidRPr="00F35174">
              <w:rPr>
                <w:rFonts w:eastAsia="Calibri"/>
                <w:lang w:eastAsia="ar-SA"/>
              </w:rPr>
              <w:t>Zamawiający zastrzega sobie prawo do unieważnienia niniejszego postępowania na każdym jego etapie bez podania przyczyny, o czym poinformuje niezwłocznie wszystkich Oferentów.</w:t>
            </w:r>
          </w:p>
          <w:p w14:paraId="70A1AFDF" w14:textId="77777777" w:rsidR="00654219" w:rsidRPr="00F35174" w:rsidRDefault="00654219" w:rsidP="00654219">
            <w:pPr>
              <w:pStyle w:val="p37"/>
              <w:spacing w:before="0" w:beforeAutospacing="0" w:after="0" w:afterAutospacing="0"/>
              <w:rPr>
                <w:b/>
                <w:bCs/>
                <w:color w:val="000000"/>
              </w:rPr>
            </w:pPr>
            <w:r w:rsidRPr="00F35174">
              <w:rPr>
                <w:lang w:eastAsia="ar-SA"/>
              </w:rPr>
              <w:t>Unieważnienia postępowania w sytuacji, kiedy cena za wykonanie zamówienia jest wyższa od kwoty, jaką Zamawiający może przeznaczyć na realizację zamówienia.</w:t>
            </w:r>
          </w:p>
        </w:tc>
      </w:tr>
      <w:tr w:rsidR="00FB1361" w:rsidRPr="00F35174" w14:paraId="0A146C28" w14:textId="77777777" w:rsidTr="00DA54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5"/>
          <w:jc w:val="center"/>
        </w:trPr>
        <w:tc>
          <w:tcPr>
            <w:tcW w:w="9587" w:type="dxa"/>
            <w:gridSpan w:val="3"/>
            <w:tcBorders>
              <w:top w:val="single" w:sz="4" w:space="0" w:color="auto"/>
              <w:left w:val="single" w:sz="4" w:space="0" w:color="auto"/>
              <w:bottom w:val="single" w:sz="4" w:space="0" w:color="auto"/>
              <w:right w:val="single" w:sz="4" w:space="0" w:color="auto"/>
            </w:tcBorders>
            <w:vAlign w:val="center"/>
            <w:hideMark/>
          </w:tcPr>
          <w:p w14:paraId="3D6690D0" w14:textId="77777777" w:rsidR="008443B5" w:rsidRPr="00F35174" w:rsidRDefault="008443B5" w:rsidP="008443B5">
            <w:pPr>
              <w:pStyle w:val="p37"/>
              <w:spacing w:before="0" w:beforeAutospacing="0" w:after="0" w:afterAutospacing="0"/>
              <w:jc w:val="both"/>
              <w:rPr>
                <w:bCs/>
                <w:color w:val="000000"/>
              </w:rPr>
            </w:pPr>
            <w:r w:rsidRPr="00F35174">
              <w:rPr>
                <w:bCs/>
                <w:color w:val="000000"/>
              </w:rPr>
              <w:t xml:space="preserve">X. </w:t>
            </w:r>
            <w:r w:rsidRPr="00F35174">
              <w:rPr>
                <w:b/>
                <w:bCs/>
                <w:color w:val="000000"/>
              </w:rPr>
              <w:t>ODPOWIEDZI NA PYTANIA WYKONAWCÓW ORAZ ZMIANY TREŚCI OGŁOSZENIA</w:t>
            </w:r>
          </w:p>
          <w:p w14:paraId="22CE58C7" w14:textId="77777777" w:rsidR="008443B5" w:rsidRPr="00F35174"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5174">
              <w:rPr>
                <w:rFonts w:ascii="Times New Roman" w:hAnsi="Times New Roman"/>
                <w:sz w:val="24"/>
                <w:szCs w:val="24"/>
                <w:lang w:val="pl-PL"/>
              </w:rPr>
              <w:t xml:space="preserve">Każdorazowo, w języku polskim, powołując się na </w:t>
            </w:r>
            <w:r w:rsidR="007544C8">
              <w:rPr>
                <w:rFonts w:ascii="Times New Roman" w:hAnsi="Times New Roman"/>
                <w:sz w:val="24"/>
                <w:szCs w:val="24"/>
                <w:lang w:val="pl-PL"/>
              </w:rPr>
              <w:t>znak sprawy</w:t>
            </w:r>
            <w:r w:rsidRPr="00F35174">
              <w:rPr>
                <w:rFonts w:ascii="Times New Roman" w:hAnsi="Times New Roman"/>
                <w:sz w:val="24"/>
                <w:szCs w:val="24"/>
                <w:lang w:val="pl-PL"/>
              </w:rPr>
              <w:t xml:space="preserve"> można kierować pytania do Zamawiającego na adres Zamawiającego, </w:t>
            </w:r>
            <w:r w:rsidRPr="00F35174">
              <w:rPr>
                <w:rFonts w:ascii="Times New Roman" w:hAnsi="Times New Roman"/>
                <w:sz w:val="24"/>
                <w:szCs w:val="24"/>
                <w:lang w:val="en-US"/>
              </w:rPr>
              <w:t>e-</w:t>
            </w:r>
            <w:proofErr w:type="spellStart"/>
            <w:r w:rsidRPr="00F35174">
              <w:rPr>
                <w:rFonts w:ascii="Times New Roman" w:hAnsi="Times New Roman"/>
                <w:sz w:val="24"/>
                <w:szCs w:val="24"/>
                <w:lang w:val="en-US"/>
              </w:rPr>
              <w:t>mailem</w:t>
            </w:r>
            <w:proofErr w:type="spellEnd"/>
            <w:r w:rsidRPr="00F35174">
              <w:rPr>
                <w:rFonts w:ascii="Times New Roman" w:hAnsi="Times New Roman"/>
                <w:sz w:val="24"/>
                <w:szCs w:val="24"/>
                <w:lang w:val="en-US"/>
              </w:rPr>
              <w:t xml:space="preserve">: </w:t>
            </w:r>
            <w:hyperlink r:id="rId8" w:history="1">
              <w:r w:rsidR="007D5626" w:rsidRPr="005D5D4C">
                <w:rPr>
                  <w:rStyle w:val="Hipercze"/>
                </w:rPr>
                <w:t>sekretariat@pks.rzeszow.pl</w:t>
              </w:r>
            </w:hyperlink>
            <w:r w:rsidR="007D5626">
              <w:rPr>
                <w:lang w:val="pl-PL"/>
              </w:rPr>
              <w:t xml:space="preserve"> </w:t>
            </w:r>
          </w:p>
          <w:p w14:paraId="61307C45" w14:textId="77777777" w:rsidR="008443B5" w:rsidRPr="00F35174"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5174">
              <w:rPr>
                <w:rFonts w:ascii="Times New Roman" w:hAnsi="Times New Roman"/>
                <w:sz w:val="24"/>
                <w:szCs w:val="24"/>
                <w:lang w:val="pl-PL"/>
              </w:rPr>
              <w:t>Wykonawca może zwrócić się do Zamawiającego o wyjaśnienie treści niniejszego ogłoszenia. Zamawiający udzieli wyjaśnień niezwłocznie, jednak nie później niż na 2 dni przed upływem terminu składania ofert - pod warunkiem że wniosek o wyjaśnienie treści ogłoszenia wpłynął do Zamawiającego nie później niż do końca dnia, w którym upływa połowa wyznaczonego terminu składania ofert. Jeżeli wniosek o wyjaśnienie treści ogłoszenia wpłynął po upływie terminu składania wniosku, o którym mowa powyżej w niniejszym punkcie, lub dotyczy udzielonych wyjaśnień, Zamawiający może udzielić wyjaśnień albo pozostawić wniosek bez rozpoznania.</w:t>
            </w:r>
          </w:p>
          <w:p w14:paraId="1C1C42D4" w14:textId="77777777" w:rsidR="008443B5" w:rsidRPr="00F35174"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5174">
              <w:rPr>
                <w:rFonts w:ascii="Times New Roman" w:hAnsi="Times New Roman"/>
                <w:sz w:val="24"/>
                <w:szCs w:val="24"/>
                <w:lang w:val="pl-PL"/>
              </w:rPr>
              <w:t>Przedłużenie terminu składania ofert nie wpływa na bieg terminu składania wniosku, o którym mowa w pkt 2.</w:t>
            </w:r>
          </w:p>
          <w:p w14:paraId="033C77BE" w14:textId="77777777" w:rsidR="008443B5" w:rsidRPr="00F35174" w:rsidRDefault="008443B5" w:rsidP="008443B5">
            <w:pPr>
              <w:pStyle w:val="Akapitzlist"/>
              <w:numPr>
                <w:ilvl w:val="0"/>
                <w:numId w:val="23"/>
              </w:numPr>
              <w:spacing w:after="0" w:line="259" w:lineRule="auto"/>
              <w:jc w:val="both"/>
              <w:rPr>
                <w:rFonts w:ascii="Times New Roman" w:hAnsi="Times New Roman"/>
                <w:sz w:val="24"/>
                <w:szCs w:val="24"/>
                <w:lang w:val="en-US"/>
              </w:rPr>
            </w:pPr>
            <w:r w:rsidRPr="00F35174">
              <w:rPr>
                <w:rFonts w:ascii="Times New Roman" w:hAnsi="Times New Roman"/>
                <w:sz w:val="24"/>
                <w:szCs w:val="24"/>
                <w:lang w:val="pl-PL"/>
              </w:rPr>
              <w:t>Treść zapytań wraz z wyjaśnieniami Zamawiający przekazuje bez ujawniania źródła zapytania, na stronie internetowej:</w:t>
            </w:r>
            <w:r w:rsidR="007D5626">
              <w:t xml:space="preserve"> </w:t>
            </w:r>
            <w:hyperlink r:id="rId9" w:history="1">
              <w:r w:rsidR="007D5626" w:rsidRPr="005D5D4C">
                <w:rPr>
                  <w:rStyle w:val="Hipercze"/>
                </w:rPr>
                <w:t>http://bip.pks.rzeszow.pl/przetargi-nieobjete-pzp,10</w:t>
              </w:r>
            </w:hyperlink>
            <w:r w:rsidR="007D5626">
              <w:rPr>
                <w:lang w:val="pl-PL"/>
              </w:rPr>
              <w:t xml:space="preserve"> </w:t>
            </w:r>
          </w:p>
          <w:p w14:paraId="41CA5465" w14:textId="77777777" w:rsidR="00FB1361" w:rsidRPr="00F35174" w:rsidRDefault="008443B5" w:rsidP="007544C8">
            <w:pPr>
              <w:pStyle w:val="p37"/>
              <w:spacing w:before="0" w:beforeAutospacing="0" w:after="0" w:afterAutospacing="0"/>
              <w:jc w:val="both"/>
              <w:rPr>
                <w:bCs/>
                <w:color w:val="000000"/>
              </w:rPr>
            </w:pPr>
            <w:r w:rsidRPr="00F35174">
              <w:t xml:space="preserve">W uzasadnionych przypadkach Zamawiający może przed </w:t>
            </w:r>
            <w:r w:rsidR="007544C8">
              <w:t xml:space="preserve">upływem terminu składania ofert </w:t>
            </w:r>
            <w:r w:rsidRPr="00F35174">
              <w:t>zmienić treść ogłoszenia. Dokonaną zmianę treści ogłoszenia Zamawiający udostępnia na stronie internetowej.</w:t>
            </w:r>
          </w:p>
        </w:tc>
      </w:tr>
      <w:tr w:rsidR="00FB1361" w:rsidRPr="00F35174" w14:paraId="48EBD5B1" w14:textId="77777777" w:rsidTr="00DA549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5"/>
          <w:jc w:val="center"/>
        </w:trPr>
        <w:tc>
          <w:tcPr>
            <w:tcW w:w="9587" w:type="dxa"/>
            <w:gridSpan w:val="3"/>
            <w:tcBorders>
              <w:top w:val="single" w:sz="4" w:space="0" w:color="auto"/>
              <w:left w:val="single" w:sz="4" w:space="0" w:color="auto"/>
              <w:bottom w:val="single" w:sz="4" w:space="0" w:color="auto"/>
              <w:right w:val="single" w:sz="4" w:space="0" w:color="auto"/>
            </w:tcBorders>
            <w:vAlign w:val="center"/>
            <w:hideMark/>
          </w:tcPr>
          <w:p w14:paraId="4C85ED42" w14:textId="77777777" w:rsidR="00FB1361" w:rsidRPr="00F35174" w:rsidRDefault="00FB1361" w:rsidP="00C963FE">
            <w:pPr>
              <w:pStyle w:val="p37"/>
              <w:spacing w:before="0" w:beforeAutospacing="0" w:after="0" w:afterAutospacing="0"/>
              <w:rPr>
                <w:bCs/>
                <w:color w:val="000000"/>
              </w:rPr>
            </w:pPr>
            <w:r w:rsidRPr="00F35174">
              <w:rPr>
                <w:bCs/>
                <w:color w:val="000000"/>
              </w:rPr>
              <w:t>X</w:t>
            </w:r>
            <w:r w:rsidR="00654219" w:rsidRPr="00F35174">
              <w:rPr>
                <w:bCs/>
                <w:color w:val="000000"/>
              </w:rPr>
              <w:t>I</w:t>
            </w:r>
            <w:r w:rsidRPr="00F35174">
              <w:rPr>
                <w:bCs/>
                <w:color w:val="000000"/>
              </w:rPr>
              <w:t xml:space="preserve">. Od rozstrzygnięcia Zamawiającego nie przysługuje odwołanie.  </w:t>
            </w:r>
          </w:p>
        </w:tc>
      </w:tr>
    </w:tbl>
    <w:p w14:paraId="2EF095AB" w14:textId="77777777" w:rsidR="000629B6" w:rsidRDefault="000629B6" w:rsidP="000629B6">
      <w:pPr>
        <w:jc w:val="both"/>
      </w:pPr>
    </w:p>
    <w:p w14:paraId="5EAA8335" w14:textId="77777777" w:rsidR="000629B6" w:rsidRDefault="000629B6" w:rsidP="000629B6">
      <w:pPr>
        <w:jc w:val="both"/>
      </w:pPr>
    </w:p>
    <w:p w14:paraId="4E786A09" w14:textId="77777777" w:rsidR="000629B6" w:rsidRDefault="000629B6" w:rsidP="000629B6">
      <w:pPr>
        <w:ind w:left="5529"/>
      </w:pPr>
      <w:r>
        <w:t>Zatwierdzono w dniu:</w:t>
      </w:r>
    </w:p>
    <w:p w14:paraId="7C88B6AE" w14:textId="22356AA5" w:rsidR="000629B6" w:rsidRDefault="000629B6" w:rsidP="000629B6">
      <w:pPr>
        <w:ind w:left="5529"/>
      </w:pPr>
      <w:r>
        <w:t>2023-0</w:t>
      </w:r>
      <w:r>
        <w:t>4</w:t>
      </w:r>
      <w:r>
        <w:t>-</w:t>
      </w:r>
      <w:r>
        <w:t>1</w:t>
      </w:r>
      <w:r>
        <w:t>8</w:t>
      </w:r>
    </w:p>
    <w:p w14:paraId="428B1BA3" w14:textId="77777777" w:rsidR="000629B6" w:rsidRDefault="000629B6" w:rsidP="000629B6"/>
    <w:p w14:paraId="6DB01946" w14:textId="77777777" w:rsidR="000629B6" w:rsidRDefault="000629B6" w:rsidP="000629B6">
      <w:pPr>
        <w:ind w:left="5529"/>
      </w:pPr>
    </w:p>
    <w:p w14:paraId="17C68333" w14:textId="77777777" w:rsidR="000629B6" w:rsidRDefault="000629B6" w:rsidP="000629B6">
      <w:pPr>
        <w:ind w:left="4821" w:firstLine="708"/>
      </w:pPr>
      <w:r>
        <w:t>Prezes Zarządu</w:t>
      </w:r>
      <w:r>
        <w:tab/>
      </w:r>
      <w:r>
        <w:tab/>
      </w:r>
      <w:r>
        <w:tab/>
      </w:r>
    </w:p>
    <w:p w14:paraId="35A3FD3E" w14:textId="77777777" w:rsidR="000629B6" w:rsidRDefault="000629B6" w:rsidP="000629B6">
      <w:pPr>
        <w:tabs>
          <w:tab w:val="left" w:pos="709"/>
          <w:tab w:val="left" w:pos="1418"/>
          <w:tab w:val="left" w:pos="2127"/>
          <w:tab w:val="left" w:pos="2836"/>
          <w:tab w:val="left" w:pos="3545"/>
          <w:tab w:val="left" w:pos="4254"/>
          <w:tab w:val="left" w:pos="4963"/>
          <w:tab w:val="left" w:pos="6420"/>
        </w:tabs>
      </w:pPr>
      <w:r>
        <w:tab/>
      </w:r>
      <w:r>
        <w:tab/>
      </w:r>
      <w:r>
        <w:tab/>
      </w:r>
      <w:r>
        <w:tab/>
      </w:r>
      <w:r>
        <w:tab/>
      </w:r>
      <w:r>
        <w:tab/>
      </w:r>
      <w:r>
        <w:tab/>
        <w:t xml:space="preserve">          PKS w Rzeszowie S.A.</w:t>
      </w:r>
      <w:r>
        <w:tab/>
      </w:r>
    </w:p>
    <w:p w14:paraId="0FDA8D8A" w14:textId="2EA67B83" w:rsidR="00FC3527" w:rsidRPr="000629B6" w:rsidRDefault="000629B6" w:rsidP="000629B6">
      <w:pPr>
        <w:tabs>
          <w:tab w:val="left" w:pos="709"/>
          <w:tab w:val="left" w:pos="1418"/>
          <w:tab w:val="left" w:pos="2127"/>
          <w:tab w:val="left" w:pos="2836"/>
          <w:tab w:val="left" w:pos="3545"/>
          <w:tab w:val="left" w:pos="4254"/>
          <w:tab w:val="left" w:pos="6420"/>
        </w:tabs>
        <w:rPr>
          <w:i/>
          <w:iCs/>
        </w:rPr>
      </w:pPr>
      <w:r>
        <w:tab/>
      </w:r>
      <w:r>
        <w:tab/>
      </w:r>
      <w:r>
        <w:tab/>
      </w:r>
      <w:r>
        <w:tab/>
      </w:r>
      <w:r>
        <w:tab/>
      </w:r>
      <w:r>
        <w:tab/>
        <w:t xml:space="preserve">                      </w:t>
      </w:r>
      <w:r>
        <w:rPr>
          <w:i/>
          <w:iCs/>
        </w:rPr>
        <w:t>Piotr Klimcza</w:t>
      </w:r>
      <w:r>
        <w:rPr>
          <w:i/>
          <w:iCs/>
        </w:rPr>
        <w:t>k</w:t>
      </w:r>
    </w:p>
    <w:p w14:paraId="4E74954A" w14:textId="77777777" w:rsidR="0075649C" w:rsidRPr="00F35174" w:rsidRDefault="0075649C" w:rsidP="009D348C">
      <w:pPr>
        <w:jc w:val="right"/>
        <w:rPr>
          <w:b/>
        </w:rPr>
      </w:pPr>
    </w:p>
    <w:p w14:paraId="69900D86" w14:textId="77777777" w:rsidR="00DA5495" w:rsidRPr="00DA5495" w:rsidRDefault="00DA5495" w:rsidP="00DA5495">
      <w:pPr>
        <w:jc w:val="right"/>
      </w:pPr>
      <w:r w:rsidRPr="00DA5495">
        <w:t>Załącznik nr 1</w:t>
      </w:r>
    </w:p>
    <w:p w14:paraId="5663BF1F" w14:textId="77777777" w:rsidR="00DA5495" w:rsidRDefault="00DA5495" w:rsidP="001B541E">
      <w:pPr>
        <w:jc w:val="center"/>
        <w:rPr>
          <w:b/>
          <w:sz w:val="28"/>
          <w:szCs w:val="28"/>
        </w:rPr>
      </w:pPr>
    </w:p>
    <w:p w14:paraId="4BA7E240" w14:textId="77777777" w:rsidR="001B541E" w:rsidRPr="00F35174" w:rsidRDefault="001B541E" w:rsidP="001B541E">
      <w:pPr>
        <w:jc w:val="center"/>
        <w:rPr>
          <w:b/>
          <w:sz w:val="28"/>
          <w:szCs w:val="28"/>
        </w:rPr>
      </w:pPr>
      <w:r w:rsidRPr="00F35174">
        <w:rPr>
          <w:b/>
          <w:sz w:val="28"/>
          <w:szCs w:val="28"/>
        </w:rPr>
        <w:t>FORMULARZ OFERTY</w:t>
      </w:r>
    </w:p>
    <w:p w14:paraId="029F90DD" w14:textId="77777777" w:rsidR="001B541E" w:rsidRPr="00F35174" w:rsidRDefault="001B541E" w:rsidP="001B541E">
      <w:pPr>
        <w:rPr>
          <w:sz w:val="22"/>
          <w:szCs w:val="22"/>
        </w:rPr>
      </w:pPr>
    </w:p>
    <w:p w14:paraId="3E851912" w14:textId="77777777" w:rsidR="001B541E" w:rsidRPr="00F35174" w:rsidRDefault="001B541E" w:rsidP="001B541E">
      <w:pPr>
        <w:rPr>
          <w:b/>
        </w:rPr>
      </w:pPr>
      <w:r w:rsidRPr="00F35174">
        <w:rPr>
          <w:b/>
        </w:rPr>
        <w:t>I. Nazwa i adres ZAMAWIAJĄCEGO:</w:t>
      </w:r>
    </w:p>
    <w:p w14:paraId="131F9685" w14:textId="77777777" w:rsidR="001B541E" w:rsidRPr="00F35174" w:rsidRDefault="00540502" w:rsidP="001B541E">
      <w:pPr>
        <w:pStyle w:val="Tekstpodstawowy"/>
        <w:ind w:left="360"/>
        <w:jc w:val="center"/>
      </w:pPr>
      <w:r w:rsidRPr="00F35174">
        <w:t>POLITECHNIKA RZESZOWSKA</w:t>
      </w:r>
    </w:p>
    <w:p w14:paraId="3DDE21AA" w14:textId="77777777" w:rsidR="001B541E" w:rsidRPr="00F35174" w:rsidRDefault="00540502" w:rsidP="00E35380">
      <w:pPr>
        <w:pStyle w:val="Tekstpodstawowy"/>
        <w:ind w:left="360"/>
        <w:jc w:val="center"/>
      </w:pPr>
      <w:r w:rsidRPr="00F35174">
        <w:t>Al. Powstańców Warszawy</w:t>
      </w:r>
      <w:r w:rsidR="001B541E" w:rsidRPr="00F35174">
        <w:t xml:space="preserve"> </w:t>
      </w:r>
      <w:r w:rsidRPr="00F35174">
        <w:t>12</w:t>
      </w:r>
      <w:r w:rsidR="001B541E" w:rsidRPr="00F35174">
        <w:t xml:space="preserve"> </w:t>
      </w:r>
    </w:p>
    <w:p w14:paraId="0DBE5D30" w14:textId="77777777" w:rsidR="001B541E" w:rsidRPr="00F35174" w:rsidRDefault="00540502" w:rsidP="00E35380">
      <w:pPr>
        <w:pStyle w:val="Tekstpodstawowy"/>
        <w:ind w:left="360"/>
        <w:jc w:val="center"/>
      </w:pPr>
      <w:r w:rsidRPr="00F35174">
        <w:t>35-959</w:t>
      </w:r>
      <w:r w:rsidR="001B541E" w:rsidRPr="00F35174">
        <w:t xml:space="preserve"> </w:t>
      </w:r>
      <w:r w:rsidRPr="00F35174">
        <w:t>Rzeszów</w:t>
      </w:r>
    </w:p>
    <w:p w14:paraId="5B09B987" w14:textId="77777777" w:rsidR="0075649C" w:rsidRPr="00F35174" w:rsidRDefault="0075649C" w:rsidP="00E35380">
      <w:pPr>
        <w:ind w:left="181"/>
      </w:pPr>
    </w:p>
    <w:p w14:paraId="1F1F47A3" w14:textId="77777777" w:rsidR="001B541E" w:rsidRPr="00F35174" w:rsidRDefault="001B541E" w:rsidP="00BB39F5">
      <w:pPr>
        <w:rPr>
          <w:b/>
        </w:rPr>
      </w:pPr>
      <w:r w:rsidRPr="00F35174">
        <w:rPr>
          <w:b/>
        </w:rPr>
        <w:t>II. Nazwa przedmiotu zamówienia:</w:t>
      </w:r>
    </w:p>
    <w:p w14:paraId="0E0BF8A8" w14:textId="77777777" w:rsidR="00DA5495" w:rsidRDefault="00DA5495" w:rsidP="001B541E">
      <w:pPr>
        <w:rPr>
          <w:sz w:val="22"/>
          <w:szCs w:val="22"/>
        </w:rPr>
      </w:pPr>
      <w:r w:rsidRPr="007A77A4">
        <w:rPr>
          <w:b/>
          <w:i/>
          <w:sz w:val="22"/>
          <w:szCs w:val="22"/>
        </w:rPr>
        <w:t>„Modernizacja instalacji paliwowej stacji paliw Przedsiębiorstwa Komunikacji Samochodowej w Rzeszowie  S.A.</w:t>
      </w:r>
      <w:r w:rsidRPr="007A77A4">
        <w:rPr>
          <w:i/>
          <w:sz w:val="22"/>
          <w:szCs w:val="22"/>
        </w:rPr>
        <w:t>”</w:t>
      </w:r>
      <w:r w:rsidRPr="007A77A4">
        <w:rPr>
          <w:sz w:val="22"/>
          <w:szCs w:val="22"/>
        </w:rPr>
        <w:t xml:space="preserve">  </w:t>
      </w:r>
    </w:p>
    <w:p w14:paraId="7C4F0099" w14:textId="77777777" w:rsidR="001B541E" w:rsidRPr="00F35174" w:rsidRDefault="001B541E" w:rsidP="001B541E">
      <w:pPr>
        <w:rPr>
          <w:b/>
        </w:rPr>
      </w:pPr>
      <w:r w:rsidRPr="00F35174">
        <w:rPr>
          <w:b/>
        </w:rPr>
        <w:t>III. Tryb postępowania: Zapytanie ofertowe.</w:t>
      </w:r>
    </w:p>
    <w:p w14:paraId="7DD6D6EE" w14:textId="77777777" w:rsidR="001B541E" w:rsidRPr="00F35174" w:rsidRDefault="001B541E" w:rsidP="001B541E"/>
    <w:p w14:paraId="36005149" w14:textId="77777777" w:rsidR="001B541E" w:rsidRPr="00F35174" w:rsidRDefault="001B541E" w:rsidP="001B541E">
      <w:pPr>
        <w:rPr>
          <w:b/>
        </w:rPr>
      </w:pPr>
      <w:r w:rsidRPr="00F35174">
        <w:rPr>
          <w:b/>
        </w:rPr>
        <w:t>IV. Nazwa i adres WYKONAWCY</w:t>
      </w:r>
    </w:p>
    <w:p w14:paraId="453B3BDB" w14:textId="77777777" w:rsidR="001B541E" w:rsidRPr="00F35174" w:rsidRDefault="001B541E" w:rsidP="001B541E"/>
    <w:p w14:paraId="0C740E56" w14:textId="77777777" w:rsidR="001B541E" w:rsidRPr="00F35174" w:rsidRDefault="001B541E" w:rsidP="001B541E">
      <w:pPr>
        <w:spacing w:line="360" w:lineRule="auto"/>
      </w:pPr>
      <w:r w:rsidRPr="00F35174">
        <w:t>...........................................................</w:t>
      </w:r>
    </w:p>
    <w:p w14:paraId="5B56C18C" w14:textId="77777777" w:rsidR="001B541E" w:rsidRPr="00F35174" w:rsidRDefault="001B541E" w:rsidP="001B541E">
      <w:pPr>
        <w:spacing w:line="360" w:lineRule="auto"/>
      </w:pPr>
      <w:r w:rsidRPr="00F35174">
        <w:t>............................................................</w:t>
      </w:r>
    </w:p>
    <w:p w14:paraId="2A4BFC91" w14:textId="77777777" w:rsidR="001B541E" w:rsidRPr="00F35174" w:rsidRDefault="001B541E" w:rsidP="001B541E">
      <w:pPr>
        <w:spacing w:line="360" w:lineRule="auto"/>
      </w:pPr>
      <w:r w:rsidRPr="00F35174">
        <w:t>..........................................................................</w:t>
      </w:r>
    </w:p>
    <w:p w14:paraId="4024FEF2" w14:textId="77777777" w:rsidR="009D348C" w:rsidRPr="00F35174" w:rsidRDefault="009D348C" w:rsidP="009D348C">
      <w:pPr>
        <w:rPr>
          <w:b/>
          <w:u w:val="single"/>
        </w:rPr>
      </w:pPr>
      <w:r w:rsidRPr="00F35174">
        <w:rPr>
          <w:b/>
          <w:u w:val="single"/>
        </w:rPr>
        <w:t xml:space="preserve">Proszę uzupełnić: </w:t>
      </w:r>
    </w:p>
    <w:p w14:paraId="66557390" w14:textId="77777777" w:rsidR="009D348C" w:rsidRDefault="009D348C" w:rsidP="009D348C">
      <w:pPr>
        <w:rPr>
          <w:b/>
          <w:u w:val="single"/>
        </w:rPr>
      </w:pPr>
      <w:r w:rsidRPr="00F35174">
        <w:rPr>
          <w:b/>
          <w:u w:val="single"/>
        </w:rPr>
        <w:t>Osoba do kontaktu:</w:t>
      </w:r>
      <w:r w:rsidR="00C72211">
        <w:rPr>
          <w:b/>
          <w:u w:val="single"/>
        </w:rPr>
        <w:t>…………………………….</w:t>
      </w:r>
    </w:p>
    <w:p w14:paraId="773F397F" w14:textId="77777777" w:rsidR="00C72211" w:rsidRPr="00F35174" w:rsidRDefault="00C72211" w:rsidP="009D348C">
      <w:pPr>
        <w:rPr>
          <w:b/>
          <w:u w:val="single"/>
        </w:rPr>
      </w:pPr>
    </w:p>
    <w:p w14:paraId="4F8DA357" w14:textId="77777777" w:rsidR="009D348C" w:rsidRDefault="009D348C" w:rsidP="009D348C">
      <w:pPr>
        <w:rPr>
          <w:b/>
          <w:u w:val="single"/>
        </w:rPr>
      </w:pPr>
      <w:r w:rsidRPr="00F35174">
        <w:rPr>
          <w:b/>
          <w:u w:val="single"/>
        </w:rPr>
        <w:t>Telefon</w:t>
      </w:r>
      <w:r w:rsidR="00C72211">
        <w:rPr>
          <w:b/>
          <w:u w:val="single"/>
        </w:rPr>
        <w:t xml:space="preserve"> ………………………..</w:t>
      </w:r>
    </w:p>
    <w:p w14:paraId="07C01128" w14:textId="77777777" w:rsidR="00C72211" w:rsidRPr="00F35174" w:rsidRDefault="00C72211" w:rsidP="009D348C">
      <w:pPr>
        <w:rPr>
          <w:b/>
          <w:u w:val="single"/>
        </w:rPr>
      </w:pPr>
    </w:p>
    <w:p w14:paraId="6E5EE91F" w14:textId="77777777" w:rsidR="001B541E" w:rsidRDefault="009D348C" w:rsidP="001B541E">
      <w:pPr>
        <w:rPr>
          <w:b/>
          <w:u w:val="single"/>
        </w:rPr>
      </w:pPr>
      <w:r w:rsidRPr="00F35174">
        <w:rPr>
          <w:b/>
          <w:u w:val="single"/>
        </w:rPr>
        <w:t>e-mail</w:t>
      </w:r>
      <w:r w:rsidR="00C72211">
        <w:rPr>
          <w:b/>
          <w:u w:val="single"/>
        </w:rPr>
        <w:t>………………………………………..</w:t>
      </w:r>
    </w:p>
    <w:p w14:paraId="4A222FF0" w14:textId="77777777" w:rsidR="00DA5495" w:rsidRPr="00F35174" w:rsidRDefault="00DA5495" w:rsidP="001B541E">
      <w:pPr>
        <w:rPr>
          <w:b/>
          <w:u w:val="single"/>
        </w:rPr>
      </w:pPr>
    </w:p>
    <w:p w14:paraId="1C95F6C3" w14:textId="77777777" w:rsidR="00B10D7D" w:rsidRPr="00F35174" w:rsidRDefault="001B541E" w:rsidP="009D348C">
      <w:pPr>
        <w:numPr>
          <w:ilvl w:val="0"/>
          <w:numId w:val="21"/>
        </w:numPr>
        <w:spacing w:line="360" w:lineRule="auto"/>
      </w:pPr>
      <w:r w:rsidRPr="00F35174">
        <w:t>Oferuję wykonanie przedmiotu zamówienia za: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C72348" w:rsidRPr="00F35174" w14:paraId="65DA2A09" w14:textId="77777777" w:rsidTr="00C72348">
        <w:tc>
          <w:tcPr>
            <w:tcW w:w="9851" w:type="dxa"/>
            <w:shd w:val="clear" w:color="auto" w:fill="F3F3F3"/>
            <w:vAlign w:val="center"/>
          </w:tcPr>
          <w:p w14:paraId="402851E2" w14:textId="77777777" w:rsidR="00C72348" w:rsidRPr="00F35174" w:rsidRDefault="00DA5495" w:rsidP="006D01AC">
            <w:pPr>
              <w:pStyle w:val="ProPublico"/>
              <w:numPr>
                <w:ilvl w:val="1"/>
                <w:numId w:val="0"/>
              </w:numPr>
              <w:tabs>
                <w:tab w:val="num" w:pos="0"/>
              </w:tabs>
              <w:spacing w:after="120" w:line="240" w:lineRule="auto"/>
              <w:jc w:val="center"/>
              <w:rPr>
                <w:rFonts w:ascii="Times New Roman" w:hAnsi="Times New Roman"/>
                <w:sz w:val="20"/>
              </w:rPr>
            </w:pPr>
            <w:r w:rsidRPr="007A77A4">
              <w:rPr>
                <w:b/>
                <w:i/>
                <w:szCs w:val="22"/>
              </w:rPr>
              <w:t>Modernizacja instalacji paliwowej stacji paliw Przedsiębiorstwa Komunikacji Samochodowej w Rzeszowie  S.A.</w:t>
            </w:r>
          </w:p>
        </w:tc>
      </w:tr>
      <w:tr w:rsidR="00C72348" w:rsidRPr="00F35174" w14:paraId="59E47C84" w14:textId="77777777" w:rsidTr="00DA5495">
        <w:trPr>
          <w:trHeight w:val="3693"/>
        </w:trPr>
        <w:tc>
          <w:tcPr>
            <w:tcW w:w="9851" w:type="dxa"/>
          </w:tcPr>
          <w:p w14:paraId="7D8B7A6D" w14:textId="77777777" w:rsidR="00C72211" w:rsidRDefault="00C72211" w:rsidP="00DA5495">
            <w:pPr>
              <w:spacing w:line="480" w:lineRule="auto"/>
            </w:pPr>
          </w:p>
          <w:p w14:paraId="6AE49BA9" w14:textId="77777777" w:rsidR="00C72348" w:rsidRPr="00F35174" w:rsidRDefault="00C72348" w:rsidP="00DA5495">
            <w:pPr>
              <w:spacing w:line="480" w:lineRule="auto"/>
            </w:pPr>
            <w:r w:rsidRPr="00F35174">
              <w:t>cenę netto:....................................zł.</w:t>
            </w:r>
          </w:p>
          <w:p w14:paraId="5F348A2B" w14:textId="77777777" w:rsidR="00C72348" w:rsidRPr="00F35174" w:rsidRDefault="00C72348" w:rsidP="00DA5495">
            <w:pPr>
              <w:spacing w:line="480" w:lineRule="auto"/>
            </w:pPr>
            <w:r w:rsidRPr="00F35174">
              <w:t>słownie netto: .....................................................................................................zł.</w:t>
            </w:r>
          </w:p>
          <w:p w14:paraId="7DA5837C" w14:textId="77777777" w:rsidR="00C72348" w:rsidRPr="00F35174" w:rsidRDefault="00C72348" w:rsidP="00DA5495">
            <w:pPr>
              <w:spacing w:line="480" w:lineRule="auto"/>
            </w:pPr>
            <w:r w:rsidRPr="00F35174">
              <w:t>cenę brutto:..................................zł.</w:t>
            </w:r>
          </w:p>
          <w:p w14:paraId="51B23384" w14:textId="77777777" w:rsidR="00C72348" w:rsidRPr="00F35174" w:rsidRDefault="00C72348" w:rsidP="00DA5495">
            <w:pPr>
              <w:spacing w:line="480" w:lineRule="auto"/>
            </w:pPr>
            <w:r w:rsidRPr="00F35174">
              <w:t>słownie brutto: ...................................................................................................................................zł.</w:t>
            </w:r>
          </w:p>
          <w:p w14:paraId="3C6F3861" w14:textId="77777777" w:rsidR="00C72348" w:rsidRPr="00F35174" w:rsidRDefault="00C72348" w:rsidP="00DA5495">
            <w:pPr>
              <w:spacing w:line="480" w:lineRule="auto"/>
            </w:pPr>
            <w:r w:rsidRPr="00F35174">
              <w:t>podatek VAT:...............................zł.</w:t>
            </w:r>
          </w:p>
          <w:p w14:paraId="11D2AA85" w14:textId="77777777" w:rsidR="00C72348" w:rsidRPr="00F35174" w:rsidRDefault="00C72348" w:rsidP="00DA5495">
            <w:pPr>
              <w:pStyle w:val="ProPublico"/>
              <w:numPr>
                <w:ilvl w:val="1"/>
                <w:numId w:val="0"/>
              </w:numPr>
              <w:tabs>
                <w:tab w:val="num" w:pos="0"/>
              </w:tabs>
              <w:spacing w:line="480" w:lineRule="auto"/>
              <w:jc w:val="both"/>
              <w:rPr>
                <w:rFonts w:ascii="Times New Roman" w:hAnsi="Times New Roman"/>
                <w:sz w:val="24"/>
                <w:szCs w:val="24"/>
              </w:rPr>
            </w:pPr>
            <w:r w:rsidRPr="00F35174">
              <w:rPr>
                <w:rFonts w:ascii="Times New Roman" w:hAnsi="Times New Roman"/>
              </w:rPr>
              <w:t>słownie podatek VAT:........................................................................................................................zł.</w:t>
            </w:r>
          </w:p>
        </w:tc>
      </w:tr>
    </w:tbl>
    <w:p w14:paraId="2D89C9BE" w14:textId="77777777" w:rsidR="001B541E" w:rsidRPr="00F35174" w:rsidRDefault="001B541E" w:rsidP="00E35380">
      <w:r w:rsidRPr="00F35174">
        <w:t>2. Deklaruję ponadto:</w:t>
      </w:r>
    </w:p>
    <w:p w14:paraId="1A0D462F" w14:textId="77777777" w:rsidR="001B541E" w:rsidRPr="00F35174" w:rsidRDefault="001B541E" w:rsidP="001B541E">
      <w:pPr>
        <w:numPr>
          <w:ilvl w:val="0"/>
          <w:numId w:val="20"/>
        </w:numPr>
        <w:spacing w:before="120" w:line="360" w:lineRule="auto"/>
        <w:ind w:left="658" w:hanging="357"/>
      </w:pPr>
      <w:r w:rsidRPr="00F35174">
        <w:t xml:space="preserve">termin wykonania zamówienia: </w:t>
      </w:r>
      <w:r w:rsidR="00C72211">
        <w:t xml:space="preserve">Do </w:t>
      </w:r>
      <w:r w:rsidR="002C145A">
        <w:t>5</w:t>
      </w:r>
      <w:r w:rsidR="00540502" w:rsidRPr="00F35174">
        <w:t xml:space="preserve"> </w:t>
      </w:r>
      <w:r w:rsidR="002C145A">
        <w:t>miesięcy</w:t>
      </w:r>
      <w:r w:rsidR="00540502" w:rsidRPr="00F35174">
        <w:t xml:space="preserve"> od daty udzielenia zamówienia</w:t>
      </w:r>
      <w:r w:rsidRPr="00F35174">
        <w:t>,</w:t>
      </w:r>
    </w:p>
    <w:p w14:paraId="0A4A297B" w14:textId="13CBF100" w:rsidR="001B541E" w:rsidRPr="00F35174" w:rsidRDefault="002C145A" w:rsidP="001B541E">
      <w:pPr>
        <w:numPr>
          <w:ilvl w:val="0"/>
          <w:numId w:val="20"/>
        </w:numPr>
        <w:spacing w:line="360" w:lineRule="auto"/>
        <w:ind w:left="658" w:hanging="357"/>
      </w:pPr>
      <w:r>
        <w:lastRenderedPageBreak/>
        <w:t>warunki płatności: 30</w:t>
      </w:r>
      <w:r w:rsidR="009D348C" w:rsidRPr="00F35174">
        <w:t xml:space="preserve"> dni</w:t>
      </w:r>
      <w:r w:rsidR="00C72211">
        <w:t xml:space="preserve">, przelew po wykonaniu całości </w:t>
      </w:r>
      <w:r w:rsidR="000629B6">
        <w:t>zamówienia</w:t>
      </w:r>
      <w:r w:rsidR="00C72211">
        <w:t>.</w:t>
      </w:r>
    </w:p>
    <w:p w14:paraId="5A261432" w14:textId="77777777" w:rsidR="001B541E" w:rsidRPr="00F35174" w:rsidRDefault="001B541E" w:rsidP="001B541E">
      <w:pPr>
        <w:numPr>
          <w:ilvl w:val="0"/>
          <w:numId w:val="20"/>
        </w:numPr>
        <w:spacing w:line="360" w:lineRule="auto"/>
        <w:ind w:left="658" w:hanging="357"/>
      </w:pPr>
      <w:r w:rsidRPr="00F35174">
        <w:t>okres gwarancji</w:t>
      </w:r>
      <w:r w:rsidR="002C145A">
        <w:t xml:space="preserve"> minimum 3</w:t>
      </w:r>
      <w:r w:rsidR="009D348C" w:rsidRPr="00F35174">
        <w:t xml:space="preserve"> </w:t>
      </w:r>
      <w:r w:rsidR="002C145A">
        <w:t xml:space="preserve">lata </w:t>
      </w:r>
      <w:r w:rsidR="009D348C" w:rsidRPr="00F35174">
        <w:t xml:space="preserve"> </w:t>
      </w:r>
    </w:p>
    <w:p w14:paraId="01E1AB11" w14:textId="77777777" w:rsidR="001B541E" w:rsidRPr="00F35174" w:rsidRDefault="001B541E" w:rsidP="001B541E">
      <w:pPr>
        <w:spacing w:before="120"/>
        <w:jc w:val="both"/>
      </w:pPr>
      <w:r w:rsidRPr="00F35174">
        <w:t>3. Oświadczam, że:</w:t>
      </w:r>
    </w:p>
    <w:p w14:paraId="496C6A0A" w14:textId="77777777" w:rsidR="001B541E" w:rsidRPr="00F35174" w:rsidRDefault="001B541E" w:rsidP="001B541E">
      <w:pPr>
        <w:numPr>
          <w:ilvl w:val="0"/>
          <w:numId w:val="18"/>
        </w:numPr>
        <w:spacing w:before="120" w:line="360" w:lineRule="auto"/>
        <w:ind w:left="357" w:hanging="357"/>
        <w:jc w:val="both"/>
      </w:pPr>
      <w:r w:rsidRPr="00F35174">
        <w:t xml:space="preserve">zapoznałem się z opisem przedmiotu zamówienia i nie wnoszę do niego zastrzeżeń.  </w:t>
      </w:r>
    </w:p>
    <w:p w14:paraId="5F2CEAAF" w14:textId="77777777" w:rsidR="001B541E" w:rsidRPr="00F35174" w:rsidRDefault="001B541E" w:rsidP="001B541E">
      <w:pPr>
        <w:numPr>
          <w:ilvl w:val="0"/>
          <w:numId w:val="18"/>
        </w:numPr>
        <w:spacing w:before="120" w:line="360" w:lineRule="auto"/>
        <w:ind w:left="357" w:hanging="357"/>
        <w:jc w:val="both"/>
      </w:pPr>
      <w:r w:rsidRPr="00F35174">
        <w:t>zapoznaliśmy się z projektem umowy i nie wnosimy do niego uwag</w:t>
      </w:r>
    </w:p>
    <w:p w14:paraId="59341F61" w14:textId="77777777" w:rsidR="001B541E" w:rsidRPr="00F35174" w:rsidRDefault="001B541E" w:rsidP="001B541E">
      <w:pPr>
        <w:numPr>
          <w:ilvl w:val="0"/>
          <w:numId w:val="18"/>
        </w:numPr>
        <w:spacing w:before="120" w:line="360" w:lineRule="auto"/>
        <w:ind w:left="357" w:hanging="357"/>
        <w:jc w:val="both"/>
      </w:pPr>
      <w:r w:rsidRPr="00F35174">
        <w:t xml:space="preserve">związani jesteśmy ofertą do </w:t>
      </w:r>
      <w:r w:rsidR="002C145A">
        <w:t>6</w:t>
      </w:r>
      <w:r w:rsidR="00540502" w:rsidRPr="00F35174">
        <w:t>0</w:t>
      </w:r>
      <w:r w:rsidR="00710227" w:rsidRPr="00F35174">
        <w:t xml:space="preserve"> dni</w:t>
      </w:r>
    </w:p>
    <w:p w14:paraId="3FA4A3FB" w14:textId="77777777" w:rsidR="001B541E" w:rsidRPr="00F35174" w:rsidRDefault="001B541E" w:rsidP="001B541E">
      <w:pPr>
        <w:numPr>
          <w:ilvl w:val="0"/>
          <w:numId w:val="18"/>
        </w:numPr>
        <w:spacing w:line="360" w:lineRule="auto"/>
        <w:ind w:left="357" w:hanging="357"/>
        <w:jc w:val="both"/>
      </w:pPr>
      <w:r w:rsidRPr="00F35174">
        <w:t xml:space="preserve">w razie wybrania naszej oferty zobowiązujemy się do podpisania umowy na warunkach zawartych w </w:t>
      </w:r>
      <w:r w:rsidR="002C145A">
        <w:t xml:space="preserve">ogłoszeniu </w:t>
      </w:r>
      <w:r w:rsidRPr="00F35174">
        <w:t>, w miejscu i terminie określonym przez Zamawiającego.</w:t>
      </w:r>
    </w:p>
    <w:p w14:paraId="2A33A28F" w14:textId="77777777" w:rsidR="00FE25FF" w:rsidRPr="00F35174" w:rsidRDefault="00FE25FF" w:rsidP="00FE25FF">
      <w:pPr>
        <w:numPr>
          <w:ilvl w:val="0"/>
          <w:numId w:val="18"/>
        </w:numPr>
        <w:spacing w:line="360" w:lineRule="auto"/>
        <w:ind w:left="357" w:hanging="357"/>
        <w:jc w:val="both"/>
      </w:pPr>
      <w:r w:rsidRPr="00F35174">
        <w:rPr>
          <w:color w:val="000000"/>
        </w:rPr>
        <w:t xml:space="preserve">Oświadczam, że wypełniłem obowiązki informacyjne przewidziane w art. 13 lub art. 14 RODO wobec osób fizycznych, </w:t>
      </w:r>
      <w:r w:rsidRPr="00F35174">
        <w:t>od których dane osobowe bezpośrednio lub pośrednio pozyskałem</w:t>
      </w:r>
      <w:r w:rsidRPr="00F35174">
        <w:rPr>
          <w:color w:val="000000"/>
        </w:rPr>
        <w:t xml:space="preserve"> w celu ubiegania się o udzielenie zamówienia publicznego w niniejszym postępowaniu</w:t>
      </w:r>
      <w:r w:rsidRPr="00F35174">
        <w:t>.*</w:t>
      </w:r>
      <w:r w:rsidRPr="00F35174">
        <w:rPr>
          <w:i/>
          <w:color w:val="000000"/>
        </w:rPr>
        <w:t xml:space="preserve"> /Jeśli nie dotyczy wykreślić/</w:t>
      </w:r>
    </w:p>
    <w:p w14:paraId="19F021A4" w14:textId="77777777" w:rsidR="00FE25FF" w:rsidRPr="00F35174" w:rsidRDefault="00FE25FF" w:rsidP="00FE25FF">
      <w:pPr>
        <w:pStyle w:val="NormalnyWeb"/>
        <w:spacing w:line="276" w:lineRule="auto"/>
        <w:jc w:val="both"/>
        <w:rPr>
          <w:i/>
          <w:color w:val="000000"/>
          <w:sz w:val="20"/>
          <w:szCs w:val="20"/>
        </w:rPr>
      </w:pPr>
      <w:r w:rsidRPr="00F35174">
        <w:rPr>
          <w:i/>
          <w:color w:val="000000"/>
          <w:sz w:val="20"/>
          <w:szCs w:val="20"/>
        </w:rPr>
        <w:t xml:space="preserve">* W przypadku gdy wykonawca </w:t>
      </w:r>
      <w:r w:rsidRPr="00F35174">
        <w:rPr>
          <w:i/>
          <w:sz w:val="20"/>
          <w:szCs w:val="20"/>
        </w:rPr>
        <w:t xml:space="preserve">nie przekazuje danych osobowych innych niż bezpośrednio jego dotyczących lub zachodzi wyłączenie stosowania obowiązku informacyjnego, stosownie do art. 13 ust. 4 lub art. 14 ust. 5 RODO treści oświadczenia wykonawca nie składa </w:t>
      </w:r>
      <w:r w:rsidRPr="00F35174">
        <w:rPr>
          <w:b/>
          <w:i/>
          <w:sz w:val="20"/>
          <w:szCs w:val="20"/>
        </w:rPr>
        <w:t>(usunięcie treści oświadczenia przez jego wykreślenie).</w:t>
      </w:r>
    </w:p>
    <w:p w14:paraId="2C475451" w14:textId="77777777" w:rsidR="003B4FC8" w:rsidRPr="00F35174" w:rsidRDefault="003B4FC8" w:rsidP="003B4FC8">
      <w:pPr>
        <w:spacing w:line="360" w:lineRule="auto"/>
        <w:ind w:hanging="284"/>
        <w:jc w:val="both"/>
        <w:rPr>
          <w:rFonts w:eastAsia="Calibri"/>
        </w:rPr>
      </w:pPr>
      <w:r w:rsidRPr="00F35174">
        <w:rPr>
          <w:rFonts w:eastAsia="Calibri"/>
        </w:rPr>
        <w:t>4.</w:t>
      </w:r>
      <w:r w:rsidRPr="00F35174">
        <w:rPr>
          <w:rFonts w:eastAsia="Calibri"/>
          <w:sz w:val="22"/>
          <w:szCs w:val="22"/>
        </w:rPr>
        <w:t xml:space="preserve"> </w:t>
      </w:r>
      <w:r w:rsidRPr="00F35174">
        <w:rPr>
          <w:rFonts w:eastAsia="Calibri"/>
        </w:rPr>
        <w:t>Oświadczam, że:</w:t>
      </w:r>
    </w:p>
    <w:p w14:paraId="477A62B2" w14:textId="77777777" w:rsidR="003B4FC8" w:rsidRPr="00F35174" w:rsidRDefault="003B4FC8" w:rsidP="003B4FC8">
      <w:pPr>
        <w:spacing w:line="360" w:lineRule="auto"/>
        <w:jc w:val="both"/>
        <w:rPr>
          <w:rFonts w:eastAsia="Calibri"/>
        </w:rPr>
      </w:pPr>
      <w:r w:rsidRPr="00F35174">
        <w:fldChar w:fldCharType="begin">
          <w:ffData>
            <w:name w:val="Check54"/>
            <w:enabled/>
            <w:calcOnExit w:val="0"/>
            <w:checkBox>
              <w:sizeAuto/>
              <w:default w:val="0"/>
            </w:checkBox>
          </w:ffData>
        </w:fldChar>
      </w:r>
      <w:r w:rsidRPr="00F35174">
        <w:instrText xml:space="preserve"> FORMCHECKBOX </w:instrText>
      </w:r>
      <w:r w:rsidR="00215A5F">
        <w:fldChar w:fldCharType="separate"/>
      </w:r>
      <w:r w:rsidRPr="00F35174">
        <w:fldChar w:fldCharType="end"/>
      </w:r>
      <w:r w:rsidRPr="00F35174">
        <w:t xml:space="preserve"> </w:t>
      </w:r>
      <w:r w:rsidRPr="00F35174">
        <w:rPr>
          <w:rFonts w:eastAsia="Calibri"/>
        </w:rPr>
        <w:t xml:space="preserve">podlegam </w:t>
      </w:r>
      <w:r w:rsidRPr="00F35174">
        <w:rPr>
          <w:rFonts w:eastAsia="Calibri"/>
        </w:rPr>
        <w:tab/>
        <w:t xml:space="preserve">wykluczeniu na podstawie </w:t>
      </w:r>
      <w:r w:rsidRPr="00F35174">
        <w:rPr>
          <w:color w:val="222222"/>
        </w:rPr>
        <w:t>art. 7 ust. 1 ustawy z dnia 13 kwietnia 2022 r. o szczególnych rozwiązaniach w zakresie przeciwdziałania wspieraniu agresji na Ukrainę oraz służących ochronie bezpieczeństwa narodowego</w:t>
      </w:r>
      <w:r w:rsidRPr="00F35174">
        <w:rPr>
          <w:rFonts w:eastAsia="Calibri"/>
        </w:rPr>
        <w:t xml:space="preserve">, </w:t>
      </w:r>
    </w:p>
    <w:p w14:paraId="3D291424" w14:textId="77777777" w:rsidR="00FE25FF" w:rsidRPr="00F35174" w:rsidRDefault="003B4FC8" w:rsidP="009D348C">
      <w:pPr>
        <w:spacing w:line="360" w:lineRule="auto"/>
        <w:jc w:val="both"/>
        <w:rPr>
          <w:rFonts w:eastAsia="Calibri"/>
          <w:sz w:val="22"/>
          <w:szCs w:val="22"/>
        </w:rPr>
      </w:pPr>
      <w:r w:rsidRPr="00F35174">
        <w:fldChar w:fldCharType="begin">
          <w:ffData>
            <w:name w:val="Check54"/>
            <w:enabled/>
            <w:calcOnExit w:val="0"/>
            <w:checkBox>
              <w:sizeAuto/>
              <w:default w:val="0"/>
            </w:checkBox>
          </w:ffData>
        </w:fldChar>
      </w:r>
      <w:r w:rsidRPr="00F35174">
        <w:instrText xml:space="preserve"> FORMCHECKBOX </w:instrText>
      </w:r>
      <w:r w:rsidR="00215A5F">
        <w:fldChar w:fldCharType="separate"/>
      </w:r>
      <w:r w:rsidRPr="00F35174">
        <w:fldChar w:fldCharType="end"/>
      </w:r>
      <w:r w:rsidRPr="00F35174">
        <w:t xml:space="preserve"> nie podlegam </w:t>
      </w:r>
      <w:r w:rsidRPr="00F35174">
        <w:rPr>
          <w:rFonts w:eastAsia="Calibri"/>
        </w:rPr>
        <w:t xml:space="preserve">wykluczeniu na podstawie </w:t>
      </w:r>
      <w:r w:rsidRPr="00F35174">
        <w:rPr>
          <w:color w:val="222222"/>
        </w:rPr>
        <w:t>art. 7 ust. 1 ustawy z dnia 13 kwietnia 2022 r. o szczególnych rozwiązaniach w zakresie przeciwdziałania wspieraniu agresji na Ukrainę oraz służących ochronie bezpieczeństwa narodowego</w:t>
      </w:r>
      <w:r w:rsidRPr="00F35174">
        <w:rPr>
          <w:rFonts w:eastAsia="Calibri"/>
          <w:sz w:val="22"/>
          <w:szCs w:val="22"/>
        </w:rPr>
        <w:t>.</w:t>
      </w:r>
    </w:p>
    <w:p w14:paraId="6BF67BDF" w14:textId="77777777" w:rsidR="001B541E" w:rsidRPr="00F35174" w:rsidRDefault="003B4FC8" w:rsidP="001B541E">
      <w:pPr>
        <w:spacing w:before="120"/>
        <w:jc w:val="both"/>
      </w:pPr>
      <w:r w:rsidRPr="00F35174">
        <w:t>5</w:t>
      </w:r>
      <w:r w:rsidR="001B541E" w:rsidRPr="00F35174">
        <w:t>. Ofertę niniejszą składam na kolejno ponumerowanych stronach.</w:t>
      </w:r>
    </w:p>
    <w:p w14:paraId="69FB0F33" w14:textId="77777777" w:rsidR="001B541E" w:rsidRDefault="003B4FC8" w:rsidP="001B541E">
      <w:pPr>
        <w:spacing w:before="240"/>
        <w:jc w:val="both"/>
      </w:pPr>
      <w:r w:rsidRPr="00F35174">
        <w:t>6</w:t>
      </w:r>
      <w:r w:rsidR="001B541E" w:rsidRPr="00F35174">
        <w:t>. Załącznikami do niniejszego formularza stanowiącymi integralną część oferty są:</w:t>
      </w:r>
    </w:p>
    <w:p w14:paraId="5F82F4A9" w14:textId="77777777" w:rsidR="0075649C" w:rsidRPr="00F35174" w:rsidRDefault="0075649C" w:rsidP="001B541E">
      <w:pPr>
        <w:spacing w:before="240"/>
        <w:jc w:val="both"/>
      </w:pPr>
    </w:p>
    <w:p w14:paraId="3DF0EF21" w14:textId="77777777" w:rsidR="001B541E" w:rsidRPr="00F35174" w:rsidRDefault="001B541E" w:rsidP="001B541E">
      <w:pPr>
        <w:numPr>
          <w:ilvl w:val="0"/>
          <w:numId w:val="19"/>
        </w:numPr>
        <w:spacing w:line="360" w:lineRule="auto"/>
        <w:ind w:left="357" w:hanging="357"/>
      </w:pPr>
      <w:r w:rsidRPr="00F35174">
        <w:t>....................................................................</w:t>
      </w:r>
    </w:p>
    <w:p w14:paraId="5F12A8DE" w14:textId="77777777" w:rsidR="001B541E" w:rsidRPr="00F35174" w:rsidRDefault="001B541E" w:rsidP="001B541E">
      <w:pPr>
        <w:numPr>
          <w:ilvl w:val="0"/>
          <w:numId w:val="19"/>
        </w:numPr>
        <w:spacing w:line="360" w:lineRule="auto"/>
        <w:ind w:left="357" w:hanging="357"/>
      </w:pPr>
      <w:r w:rsidRPr="00F35174">
        <w:t>...................................................................</w:t>
      </w:r>
    </w:p>
    <w:p w14:paraId="69E52B5B" w14:textId="77777777" w:rsidR="001B541E" w:rsidRPr="00F35174" w:rsidRDefault="001B541E" w:rsidP="001B541E">
      <w:pPr>
        <w:spacing w:before="120"/>
        <w:jc w:val="both"/>
        <w:rPr>
          <w:sz w:val="16"/>
          <w:szCs w:val="16"/>
        </w:rPr>
      </w:pPr>
      <w:r w:rsidRPr="00F35174">
        <w:rPr>
          <w:sz w:val="16"/>
          <w:szCs w:val="16"/>
        </w:rPr>
        <w:t>*) niepotrzebne skreślić</w:t>
      </w:r>
    </w:p>
    <w:p w14:paraId="17BD32AE" w14:textId="77777777" w:rsidR="001B541E" w:rsidRPr="00F35174" w:rsidRDefault="001B541E" w:rsidP="001B541E"/>
    <w:p w14:paraId="504DF0E9" w14:textId="77777777" w:rsidR="001B541E" w:rsidRPr="00F35174" w:rsidRDefault="001B541E" w:rsidP="001B541E">
      <w:pPr>
        <w:jc w:val="right"/>
      </w:pPr>
      <w:r w:rsidRPr="00F35174">
        <w:t xml:space="preserve">................................dn. ............................           </w:t>
      </w:r>
    </w:p>
    <w:p w14:paraId="59200138" w14:textId="77777777" w:rsidR="001B541E" w:rsidRPr="00F35174" w:rsidRDefault="001B541E" w:rsidP="001B541E">
      <w:pPr>
        <w:jc w:val="right"/>
      </w:pPr>
    </w:p>
    <w:p w14:paraId="3BDBB4BC" w14:textId="77777777" w:rsidR="001B541E" w:rsidRPr="00F35174" w:rsidRDefault="001B541E" w:rsidP="001B541E"/>
    <w:p w14:paraId="76B15FA5" w14:textId="77777777" w:rsidR="001B541E" w:rsidRPr="00F35174" w:rsidRDefault="001B541E" w:rsidP="001B541E">
      <w:r w:rsidRPr="00F35174">
        <w:t xml:space="preserve">..............................................................           </w:t>
      </w:r>
    </w:p>
    <w:p w14:paraId="0DAF247F" w14:textId="77777777" w:rsidR="001B541E" w:rsidRPr="00F35174" w:rsidRDefault="001B541E" w:rsidP="001B541E">
      <w:pPr>
        <w:pStyle w:val="Tekstpodstawowywcity"/>
        <w:rPr>
          <w:sz w:val="20"/>
          <w:szCs w:val="20"/>
        </w:rPr>
      </w:pPr>
      <w:r w:rsidRPr="00F35174">
        <w:rPr>
          <w:sz w:val="20"/>
          <w:szCs w:val="20"/>
        </w:rPr>
        <w:t>podpisy i pieczęcie osób upoważnionych</w:t>
      </w:r>
    </w:p>
    <w:p w14:paraId="1317D0D0" w14:textId="77777777" w:rsidR="00B70085" w:rsidRDefault="001B541E" w:rsidP="00B70085">
      <w:pPr>
        <w:pStyle w:val="Tekstpodstawowywcity"/>
        <w:rPr>
          <w:i/>
        </w:rPr>
      </w:pPr>
      <w:r w:rsidRPr="00F35174">
        <w:rPr>
          <w:sz w:val="20"/>
          <w:szCs w:val="20"/>
        </w:rPr>
        <w:t>do reprezentowania Wykonawcy</w:t>
      </w:r>
      <w:r w:rsidRPr="00F35174">
        <w:rPr>
          <w:i/>
        </w:rPr>
        <w:t xml:space="preserve"> </w:t>
      </w:r>
    </w:p>
    <w:p w14:paraId="13B289A4" w14:textId="77777777" w:rsidR="00B70085" w:rsidRPr="00037506" w:rsidRDefault="00B70085" w:rsidP="00B70085">
      <w:pPr>
        <w:pStyle w:val="Tytu"/>
        <w:jc w:val="right"/>
        <w:rPr>
          <w:rFonts w:ascii="Times New Roman" w:hAnsi="Times New Roman"/>
          <w:b w:val="0"/>
          <w:sz w:val="24"/>
        </w:rPr>
      </w:pPr>
      <w:r w:rsidRPr="00037506">
        <w:rPr>
          <w:rFonts w:ascii="Times New Roman" w:hAnsi="Times New Roman"/>
          <w:b w:val="0"/>
          <w:sz w:val="24"/>
        </w:rPr>
        <w:lastRenderedPageBreak/>
        <w:t xml:space="preserve">Załącznik nr </w:t>
      </w:r>
      <w:r>
        <w:rPr>
          <w:rFonts w:ascii="Times New Roman" w:hAnsi="Times New Roman"/>
          <w:b w:val="0"/>
          <w:sz w:val="24"/>
        </w:rPr>
        <w:t>3</w:t>
      </w:r>
    </w:p>
    <w:p w14:paraId="43571665" w14:textId="77777777" w:rsidR="00B70085" w:rsidRPr="008C7282" w:rsidRDefault="00B70085" w:rsidP="00B70085"/>
    <w:p w14:paraId="7F02F4E8" w14:textId="77777777" w:rsidR="00B70085" w:rsidRPr="00DF4934" w:rsidRDefault="00B70085" w:rsidP="00B70085"/>
    <w:p w14:paraId="2F7A6EC7" w14:textId="77777777" w:rsidR="00B70085" w:rsidRDefault="00B70085" w:rsidP="00B70085">
      <w:pPr>
        <w:pStyle w:val="Nagwek2"/>
        <w:rPr>
          <w:b w:val="0"/>
          <w:spacing w:val="20"/>
        </w:rPr>
      </w:pPr>
    </w:p>
    <w:p w14:paraId="06F8A3EF" w14:textId="77777777" w:rsidR="00B70085" w:rsidRDefault="00B70085" w:rsidP="00B70085">
      <w:pPr>
        <w:pStyle w:val="Nagwek2"/>
        <w:ind w:left="284" w:right="-286"/>
        <w:jc w:val="center"/>
        <w:rPr>
          <w:b w:val="0"/>
          <w:spacing w:val="20"/>
        </w:rPr>
      </w:pPr>
      <w:r w:rsidRPr="00425DD9">
        <w:rPr>
          <w:b w:val="0"/>
          <w:spacing w:val="20"/>
        </w:rPr>
        <w:t xml:space="preserve">WYKAZ </w:t>
      </w:r>
      <w:r>
        <w:rPr>
          <w:b w:val="0"/>
          <w:spacing w:val="20"/>
        </w:rPr>
        <w:t xml:space="preserve">ROBÓT </w:t>
      </w:r>
    </w:p>
    <w:p w14:paraId="0BB5C0EC" w14:textId="77777777" w:rsidR="00B70085" w:rsidRPr="008C7282" w:rsidRDefault="00B70085" w:rsidP="00B70085"/>
    <w:p w14:paraId="56B6E0F2" w14:textId="77777777" w:rsidR="00B70085" w:rsidRDefault="00B70085" w:rsidP="00B70085">
      <w:pPr>
        <w:jc w:val="both"/>
      </w:pPr>
    </w:p>
    <w:p w14:paraId="40E07B22" w14:textId="77777777" w:rsidR="00B70085" w:rsidRDefault="00B70085" w:rsidP="00B70085">
      <w:pPr>
        <w:spacing w:after="120"/>
        <w:jc w:val="both"/>
        <w:rPr>
          <w:b/>
          <w:i/>
          <w:sz w:val="22"/>
          <w:szCs w:val="22"/>
        </w:rPr>
      </w:pPr>
      <w:r>
        <w:t xml:space="preserve">Składając ofertę w </w:t>
      </w:r>
      <w:r w:rsidRPr="00DF4934">
        <w:t>postępowaniu</w:t>
      </w:r>
      <w:r>
        <w:t xml:space="preserve"> </w:t>
      </w:r>
      <w:r w:rsidRPr="00037506">
        <w:t>na</w:t>
      </w:r>
      <w:r>
        <w:t xml:space="preserve">: </w:t>
      </w:r>
      <w:r w:rsidRPr="007A77A4">
        <w:rPr>
          <w:b/>
          <w:i/>
          <w:sz w:val="22"/>
          <w:szCs w:val="22"/>
        </w:rPr>
        <w:t>Modernizacja instalacji paliwowej stacji paliw Przedsiębiorstwa Komunikacji Samochodowej w Rzeszowie  S.A.</w:t>
      </w:r>
    </w:p>
    <w:p w14:paraId="7EE08B4F" w14:textId="77777777" w:rsidR="00B70085" w:rsidRDefault="00B70085" w:rsidP="00B70085">
      <w:pPr>
        <w:spacing w:after="120"/>
        <w:jc w:val="both"/>
      </w:pPr>
      <w:r>
        <w:t>OŚWIADCZAM(Y), że</w:t>
      </w:r>
      <w:r w:rsidRPr="005A629F">
        <w:t>: wykonałem (wykonaliśmy) następujące roboty:</w:t>
      </w:r>
    </w:p>
    <w:p w14:paraId="074D4C3D" w14:textId="77777777" w:rsidR="00B70085" w:rsidRDefault="00B70085" w:rsidP="00B70085">
      <w:pPr>
        <w:jc w:val="both"/>
      </w:pPr>
    </w:p>
    <w:tbl>
      <w:tblPr>
        <w:tblW w:w="94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2"/>
        <w:gridCol w:w="1560"/>
        <w:gridCol w:w="2409"/>
        <w:gridCol w:w="1418"/>
        <w:gridCol w:w="2336"/>
      </w:tblGrid>
      <w:tr w:rsidR="00B70085" w14:paraId="668DDF95" w14:textId="77777777" w:rsidTr="00C147F5">
        <w:trPr>
          <w:trHeight w:val="740"/>
          <w:jc w:val="center"/>
        </w:trPr>
        <w:tc>
          <w:tcPr>
            <w:tcW w:w="1772" w:type="dxa"/>
            <w:vAlign w:val="center"/>
          </w:tcPr>
          <w:p w14:paraId="3B72816C" w14:textId="77777777" w:rsidR="00B70085" w:rsidRPr="00C82240" w:rsidRDefault="00B70085" w:rsidP="00B70085">
            <w:pPr>
              <w:pStyle w:val="Nagwek"/>
              <w:tabs>
                <w:tab w:val="clear" w:pos="4536"/>
                <w:tab w:val="clear" w:pos="9072"/>
              </w:tabs>
              <w:jc w:val="center"/>
              <w:rPr>
                <w:sz w:val="22"/>
                <w:szCs w:val="22"/>
              </w:rPr>
            </w:pPr>
            <w:r w:rsidRPr="00C82240">
              <w:rPr>
                <w:sz w:val="22"/>
                <w:szCs w:val="22"/>
              </w:rPr>
              <w:t xml:space="preserve">Rodzaj robót </w:t>
            </w:r>
          </w:p>
        </w:tc>
        <w:tc>
          <w:tcPr>
            <w:tcW w:w="1560" w:type="dxa"/>
            <w:vAlign w:val="center"/>
          </w:tcPr>
          <w:p w14:paraId="32DBEE18" w14:textId="77777777" w:rsidR="00B70085" w:rsidRPr="00C82240" w:rsidRDefault="00B70085" w:rsidP="00C147F5">
            <w:pPr>
              <w:pStyle w:val="Nagwek"/>
              <w:tabs>
                <w:tab w:val="clear" w:pos="4536"/>
                <w:tab w:val="clear" w:pos="9072"/>
              </w:tabs>
              <w:jc w:val="center"/>
              <w:rPr>
                <w:sz w:val="22"/>
                <w:szCs w:val="22"/>
              </w:rPr>
            </w:pPr>
            <w:r w:rsidRPr="00C82240">
              <w:rPr>
                <w:sz w:val="22"/>
                <w:szCs w:val="22"/>
              </w:rPr>
              <w:t xml:space="preserve">Wartość </w:t>
            </w:r>
          </w:p>
        </w:tc>
        <w:tc>
          <w:tcPr>
            <w:tcW w:w="2409" w:type="dxa"/>
            <w:tcBorders>
              <w:bottom w:val="nil"/>
            </w:tcBorders>
            <w:vAlign w:val="center"/>
          </w:tcPr>
          <w:p w14:paraId="3A49CABD" w14:textId="77777777" w:rsidR="00B70085" w:rsidRPr="00C82240" w:rsidRDefault="00B70085" w:rsidP="00C147F5">
            <w:pPr>
              <w:jc w:val="center"/>
              <w:rPr>
                <w:sz w:val="22"/>
                <w:szCs w:val="22"/>
              </w:rPr>
            </w:pPr>
            <w:r w:rsidRPr="00C82240">
              <w:rPr>
                <w:sz w:val="22"/>
                <w:szCs w:val="22"/>
              </w:rPr>
              <w:t>Data wykonania</w:t>
            </w:r>
          </w:p>
          <w:p w14:paraId="3BF37B18" w14:textId="77777777" w:rsidR="00B70085" w:rsidRPr="007F23DA" w:rsidRDefault="00B70085" w:rsidP="00C147F5">
            <w:pPr>
              <w:jc w:val="center"/>
              <w:rPr>
                <w:i/>
              </w:rPr>
            </w:pPr>
            <w:r>
              <w:rPr>
                <w:i/>
              </w:rPr>
              <w:t xml:space="preserve">(data rozpoczęcia – data </w:t>
            </w:r>
            <w:r w:rsidRPr="007F23DA">
              <w:rPr>
                <w:i/>
              </w:rPr>
              <w:t>zakończenia)</w:t>
            </w:r>
          </w:p>
        </w:tc>
        <w:tc>
          <w:tcPr>
            <w:tcW w:w="1418" w:type="dxa"/>
            <w:tcBorders>
              <w:right w:val="single" w:sz="4" w:space="0" w:color="auto"/>
            </w:tcBorders>
            <w:vAlign w:val="center"/>
          </w:tcPr>
          <w:p w14:paraId="06C617AC" w14:textId="77777777" w:rsidR="00B70085" w:rsidRPr="00C82240" w:rsidRDefault="00B70085" w:rsidP="00C147F5">
            <w:pPr>
              <w:jc w:val="center"/>
              <w:rPr>
                <w:sz w:val="22"/>
                <w:szCs w:val="22"/>
              </w:rPr>
            </w:pPr>
            <w:r>
              <w:rPr>
                <w:sz w:val="22"/>
                <w:szCs w:val="22"/>
              </w:rPr>
              <w:t>Miejsce wykonania</w:t>
            </w:r>
          </w:p>
        </w:tc>
        <w:tc>
          <w:tcPr>
            <w:tcW w:w="2336" w:type="dxa"/>
            <w:tcBorders>
              <w:left w:val="single" w:sz="4" w:space="0" w:color="auto"/>
            </w:tcBorders>
            <w:vAlign w:val="center"/>
          </w:tcPr>
          <w:p w14:paraId="7886CDB0" w14:textId="77777777" w:rsidR="00B70085" w:rsidRPr="00C82240" w:rsidRDefault="00B70085" w:rsidP="00C147F5">
            <w:pPr>
              <w:spacing w:before="40" w:after="40"/>
              <w:jc w:val="center"/>
              <w:rPr>
                <w:sz w:val="22"/>
                <w:szCs w:val="22"/>
              </w:rPr>
            </w:pPr>
            <w:r>
              <w:t>Podmiot, na rzecz którego</w:t>
            </w:r>
            <w:r w:rsidRPr="00E878EB">
              <w:t xml:space="preserve"> </w:t>
            </w:r>
            <w:r>
              <w:t xml:space="preserve">roboty te </w:t>
            </w:r>
            <w:r w:rsidRPr="00E878EB">
              <w:t>zostały wykonane</w:t>
            </w:r>
          </w:p>
        </w:tc>
      </w:tr>
      <w:tr w:rsidR="00B70085" w14:paraId="703F9399" w14:textId="77777777" w:rsidTr="00C147F5">
        <w:trPr>
          <w:trHeight w:val="765"/>
          <w:jc w:val="center"/>
        </w:trPr>
        <w:tc>
          <w:tcPr>
            <w:tcW w:w="1772" w:type="dxa"/>
          </w:tcPr>
          <w:p w14:paraId="6BC740B3" w14:textId="77777777" w:rsidR="00B70085" w:rsidRDefault="00B70085" w:rsidP="00C147F5">
            <w:pPr>
              <w:jc w:val="center"/>
            </w:pPr>
          </w:p>
        </w:tc>
        <w:tc>
          <w:tcPr>
            <w:tcW w:w="1560" w:type="dxa"/>
          </w:tcPr>
          <w:p w14:paraId="560A109B" w14:textId="77777777" w:rsidR="00B70085" w:rsidRDefault="00B70085" w:rsidP="00C147F5">
            <w:pPr>
              <w:jc w:val="center"/>
            </w:pPr>
          </w:p>
        </w:tc>
        <w:tc>
          <w:tcPr>
            <w:tcW w:w="2409" w:type="dxa"/>
          </w:tcPr>
          <w:p w14:paraId="5B2BF4A1" w14:textId="77777777" w:rsidR="00B70085" w:rsidRDefault="00B70085" w:rsidP="00C147F5">
            <w:pPr>
              <w:jc w:val="center"/>
            </w:pPr>
          </w:p>
          <w:p w14:paraId="4054BB06" w14:textId="77777777" w:rsidR="00B70085" w:rsidRDefault="00B70085" w:rsidP="00C147F5">
            <w:pPr>
              <w:jc w:val="center"/>
            </w:pPr>
          </w:p>
          <w:p w14:paraId="0D97BCA9" w14:textId="77777777" w:rsidR="00B70085" w:rsidRDefault="00B70085" w:rsidP="00C147F5">
            <w:pPr>
              <w:jc w:val="center"/>
            </w:pPr>
          </w:p>
        </w:tc>
        <w:tc>
          <w:tcPr>
            <w:tcW w:w="1418" w:type="dxa"/>
            <w:tcBorders>
              <w:right w:val="single" w:sz="4" w:space="0" w:color="auto"/>
            </w:tcBorders>
          </w:tcPr>
          <w:p w14:paraId="112D4CF4" w14:textId="77777777" w:rsidR="00B70085" w:rsidRDefault="00B70085" w:rsidP="00C147F5">
            <w:pPr>
              <w:jc w:val="center"/>
            </w:pPr>
          </w:p>
        </w:tc>
        <w:tc>
          <w:tcPr>
            <w:tcW w:w="2336" w:type="dxa"/>
            <w:tcBorders>
              <w:left w:val="single" w:sz="4" w:space="0" w:color="auto"/>
            </w:tcBorders>
          </w:tcPr>
          <w:p w14:paraId="11EDF0E7" w14:textId="77777777" w:rsidR="00B70085" w:rsidRDefault="00B70085" w:rsidP="00C147F5">
            <w:pPr>
              <w:jc w:val="center"/>
            </w:pPr>
          </w:p>
        </w:tc>
      </w:tr>
      <w:tr w:rsidR="00B70085" w14:paraId="6D883DF8" w14:textId="77777777" w:rsidTr="00C147F5">
        <w:trPr>
          <w:jc w:val="center"/>
        </w:trPr>
        <w:tc>
          <w:tcPr>
            <w:tcW w:w="1772" w:type="dxa"/>
          </w:tcPr>
          <w:p w14:paraId="520E51F0" w14:textId="77777777" w:rsidR="00B70085" w:rsidRDefault="00B70085" w:rsidP="00C147F5">
            <w:pPr>
              <w:jc w:val="center"/>
            </w:pPr>
          </w:p>
        </w:tc>
        <w:tc>
          <w:tcPr>
            <w:tcW w:w="1560" w:type="dxa"/>
          </w:tcPr>
          <w:p w14:paraId="0A6A39AF" w14:textId="77777777" w:rsidR="00B70085" w:rsidRDefault="00B70085" w:rsidP="00C147F5">
            <w:pPr>
              <w:jc w:val="center"/>
            </w:pPr>
          </w:p>
        </w:tc>
        <w:tc>
          <w:tcPr>
            <w:tcW w:w="2409" w:type="dxa"/>
          </w:tcPr>
          <w:p w14:paraId="2833ABB8" w14:textId="77777777" w:rsidR="00B70085" w:rsidRDefault="00B70085" w:rsidP="00C147F5">
            <w:pPr>
              <w:jc w:val="center"/>
            </w:pPr>
          </w:p>
          <w:p w14:paraId="614F6DB6" w14:textId="77777777" w:rsidR="00B70085" w:rsidRDefault="00B70085" w:rsidP="00C147F5">
            <w:pPr>
              <w:jc w:val="center"/>
            </w:pPr>
          </w:p>
          <w:p w14:paraId="3F30BDFA" w14:textId="77777777" w:rsidR="00B70085" w:rsidRDefault="00B70085" w:rsidP="00C147F5">
            <w:pPr>
              <w:jc w:val="center"/>
            </w:pPr>
          </w:p>
        </w:tc>
        <w:tc>
          <w:tcPr>
            <w:tcW w:w="1418" w:type="dxa"/>
            <w:tcBorders>
              <w:right w:val="single" w:sz="4" w:space="0" w:color="auto"/>
            </w:tcBorders>
          </w:tcPr>
          <w:p w14:paraId="4BF4F803" w14:textId="77777777" w:rsidR="00B70085" w:rsidRDefault="00B70085" w:rsidP="00C147F5">
            <w:pPr>
              <w:jc w:val="center"/>
            </w:pPr>
          </w:p>
        </w:tc>
        <w:tc>
          <w:tcPr>
            <w:tcW w:w="2336" w:type="dxa"/>
            <w:tcBorders>
              <w:left w:val="single" w:sz="4" w:space="0" w:color="auto"/>
            </w:tcBorders>
          </w:tcPr>
          <w:p w14:paraId="0FDB5CEA" w14:textId="77777777" w:rsidR="00B70085" w:rsidRDefault="00B70085" w:rsidP="00C147F5">
            <w:pPr>
              <w:jc w:val="center"/>
            </w:pPr>
          </w:p>
        </w:tc>
      </w:tr>
      <w:tr w:rsidR="00B70085" w14:paraId="337D4688" w14:textId="77777777" w:rsidTr="00C147F5">
        <w:trPr>
          <w:jc w:val="center"/>
        </w:trPr>
        <w:tc>
          <w:tcPr>
            <w:tcW w:w="1772" w:type="dxa"/>
          </w:tcPr>
          <w:p w14:paraId="1EBE3F71" w14:textId="77777777" w:rsidR="00B70085" w:rsidRDefault="00B70085" w:rsidP="00C147F5">
            <w:pPr>
              <w:jc w:val="center"/>
            </w:pPr>
          </w:p>
        </w:tc>
        <w:tc>
          <w:tcPr>
            <w:tcW w:w="1560" w:type="dxa"/>
          </w:tcPr>
          <w:p w14:paraId="03949EB5" w14:textId="77777777" w:rsidR="00B70085" w:rsidRDefault="00B70085" w:rsidP="00C147F5">
            <w:pPr>
              <w:jc w:val="center"/>
            </w:pPr>
          </w:p>
        </w:tc>
        <w:tc>
          <w:tcPr>
            <w:tcW w:w="2409" w:type="dxa"/>
          </w:tcPr>
          <w:p w14:paraId="77993242" w14:textId="77777777" w:rsidR="00B70085" w:rsidRDefault="00B70085" w:rsidP="00C147F5">
            <w:pPr>
              <w:jc w:val="center"/>
            </w:pPr>
          </w:p>
          <w:p w14:paraId="4B2A0A22" w14:textId="77777777" w:rsidR="00B70085" w:rsidRDefault="00B70085" w:rsidP="00C147F5">
            <w:pPr>
              <w:jc w:val="center"/>
            </w:pPr>
          </w:p>
          <w:p w14:paraId="26D39371" w14:textId="77777777" w:rsidR="00B70085" w:rsidRDefault="00B70085" w:rsidP="00C147F5">
            <w:pPr>
              <w:jc w:val="center"/>
            </w:pPr>
          </w:p>
        </w:tc>
        <w:tc>
          <w:tcPr>
            <w:tcW w:w="1418" w:type="dxa"/>
            <w:tcBorders>
              <w:right w:val="single" w:sz="4" w:space="0" w:color="auto"/>
            </w:tcBorders>
          </w:tcPr>
          <w:p w14:paraId="1DCC2EC5" w14:textId="77777777" w:rsidR="00B70085" w:rsidRDefault="00B70085" w:rsidP="00C147F5">
            <w:pPr>
              <w:jc w:val="center"/>
            </w:pPr>
          </w:p>
        </w:tc>
        <w:tc>
          <w:tcPr>
            <w:tcW w:w="2336" w:type="dxa"/>
            <w:tcBorders>
              <w:left w:val="single" w:sz="4" w:space="0" w:color="auto"/>
            </w:tcBorders>
          </w:tcPr>
          <w:p w14:paraId="3D2AF171" w14:textId="77777777" w:rsidR="00B70085" w:rsidRDefault="00B70085" w:rsidP="00C147F5">
            <w:pPr>
              <w:jc w:val="center"/>
            </w:pPr>
          </w:p>
        </w:tc>
      </w:tr>
    </w:tbl>
    <w:p w14:paraId="68079802" w14:textId="77777777" w:rsidR="00B70085" w:rsidRPr="00425DD9" w:rsidRDefault="00B70085" w:rsidP="00B70085">
      <w:pPr>
        <w:jc w:val="both"/>
      </w:pPr>
    </w:p>
    <w:p w14:paraId="065F854F" w14:textId="77777777" w:rsidR="00B70085" w:rsidRDefault="00B70085" w:rsidP="00B70085">
      <w:pPr>
        <w:jc w:val="both"/>
      </w:pPr>
      <w:r>
        <w:t>Do wykazu należy dołączyć dowody</w:t>
      </w:r>
      <w:r>
        <w:rPr>
          <w:vertAlign w:val="superscript"/>
        </w:rPr>
        <w:t>1)</w:t>
      </w:r>
      <w:r>
        <w:t xml:space="preserve"> </w:t>
      </w:r>
      <w:r w:rsidRPr="00C82240">
        <w:t>potwierdzające</w:t>
      </w:r>
      <w:r>
        <w:t xml:space="preserve">, że roboty budowlane zostały </w:t>
      </w:r>
      <w:r w:rsidRPr="005A629F">
        <w:t>wykonane</w:t>
      </w:r>
      <w:r>
        <w:t xml:space="preserve"> należycie,</w:t>
      </w:r>
      <w:r w:rsidRPr="005A629F">
        <w:t xml:space="preserve"> </w:t>
      </w:r>
      <w:r w:rsidRPr="007F23DA">
        <w:t>zgodnie z przepisami prawa budowlanego i prawidłowo ukończone</w:t>
      </w:r>
      <w:r>
        <w:t>.</w:t>
      </w:r>
    </w:p>
    <w:p w14:paraId="1989CF7D" w14:textId="77777777" w:rsidR="00B70085" w:rsidRDefault="00B70085" w:rsidP="00B70085"/>
    <w:p w14:paraId="56E9B331" w14:textId="77777777" w:rsidR="00B70085" w:rsidRDefault="00B70085" w:rsidP="00B70085"/>
    <w:p w14:paraId="5E8C5543" w14:textId="77777777" w:rsidR="00B70085" w:rsidRDefault="00B70085" w:rsidP="00B70085"/>
    <w:p w14:paraId="48AFCBD9" w14:textId="77777777" w:rsidR="00B70085" w:rsidRDefault="00B70085" w:rsidP="00B70085"/>
    <w:p w14:paraId="1B2C1BE0" w14:textId="77777777" w:rsidR="00B70085" w:rsidRDefault="00B70085" w:rsidP="00B70085">
      <w:r>
        <w:t>……….…….. dnia ……….……..</w:t>
      </w:r>
      <w:r>
        <w:tab/>
        <w:t xml:space="preserve">                ……………..…………………………………..</w:t>
      </w:r>
    </w:p>
    <w:p w14:paraId="06362444" w14:textId="77777777" w:rsidR="00B70085" w:rsidRDefault="00B70085" w:rsidP="00B70085">
      <w:pPr>
        <w:jc w:val="right"/>
        <w:rPr>
          <w:vertAlign w:val="superscript"/>
        </w:rPr>
      </w:pPr>
      <w:r>
        <w:t xml:space="preserve">                                                           </w:t>
      </w:r>
      <w:r>
        <w:rPr>
          <w:vertAlign w:val="superscript"/>
        </w:rPr>
        <w:t>podpis osoby uprawnionej do składania oświadczeń woli w imieniu Wykonawcy</w:t>
      </w:r>
    </w:p>
    <w:p w14:paraId="6619E78B" w14:textId="77777777" w:rsidR="00B70085" w:rsidRDefault="00B70085" w:rsidP="00B70085">
      <w:pPr>
        <w:rPr>
          <w:vertAlign w:val="superscript"/>
        </w:rPr>
      </w:pPr>
    </w:p>
    <w:p w14:paraId="0AD4AB19" w14:textId="77777777" w:rsidR="00B70085" w:rsidRDefault="00B70085" w:rsidP="00B70085">
      <w:pPr>
        <w:rPr>
          <w:vertAlign w:val="superscript"/>
        </w:rPr>
      </w:pPr>
    </w:p>
    <w:p w14:paraId="1BB48B44" w14:textId="77777777" w:rsidR="00B70085" w:rsidRDefault="00B70085" w:rsidP="00B70085">
      <w:pPr>
        <w:jc w:val="right"/>
        <w:rPr>
          <w:vertAlign w:val="superscript"/>
        </w:rPr>
      </w:pPr>
    </w:p>
    <w:p w14:paraId="784F777B" w14:textId="77777777" w:rsidR="00B70085" w:rsidRDefault="00B70085" w:rsidP="00B70085">
      <w:pPr>
        <w:jc w:val="right"/>
        <w:rPr>
          <w:vertAlign w:val="superscript"/>
        </w:rPr>
      </w:pPr>
    </w:p>
    <w:p w14:paraId="1BA7AA57" w14:textId="77777777" w:rsidR="00B70085" w:rsidRPr="00F35174" w:rsidRDefault="00B70085" w:rsidP="00BB39F5">
      <w:pPr>
        <w:pStyle w:val="Tekstpodstawowywcity"/>
        <w:rPr>
          <w:sz w:val="20"/>
          <w:szCs w:val="20"/>
        </w:rPr>
      </w:pPr>
    </w:p>
    <w:sectPr w:rsidR="00B70085" w:rsidRPr="00F3517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B53D" w14:textId="77777777" w:rsidR="00215A5F" w:rsidRDefault="00215A5F">
      <w:r>
        <w:separator/>
      </w:r>
    </w:p>
  </w:endnote>
  <w:endnote w:type="continuationSeparator" w:id="0">
    <w:p w14:paraId="49D773D7" w14:textId="77777777" w:rsidR="00215A5F" w:rsidRDefault="0021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Verdana,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5C6F" w14:textId="77777777" w:rsidR="00CA0351" w:rsidRDefault="00CA035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C79EBC2" w14:textId="77777777" w:rsidR="00CA0351" w:rsidRDefault="00CA035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B2C0" w14:textId="77777777" w:rsidR="00CA0351" w:rsidRDefault="00755585">
    <w:pPr>
      <w:pStyle w:val="Stopka"/>
      <w:tabs>
        <w:tab w:val="clear" w:pos="4536"/>
      </w:tabs>
      <w:jc w:val="center"/>
    </w:pPr>
    <w:r>
      <w:rPr>
        <w:noProof/>
      </w:rPr>
      <mc:AlternateContent>
        <mc:Choice Requires="wps">
          <w:drawing>
            <wp:anchor distT="0" distB="0" distL="114300" distR="114300" simplePos="0" relativeHeight="251657728" behindDoc="0" locked="0" layoutInCell="1" allowOverlap="1" wp14:anchorId="46C846DE" wp14:editId="0C5398B4">
              <wp:simplePos x="0" y="0"/>
              <wp:positionH relativeFrom="column">
                <wp:posOffset>0</wp:posOffset>
              </wp:positionH>
              <wp:positionV relativeFrom="paragraph">
                <wp:posOffset>93980</wp:posOffset>
              </wp:positionV>
              <wp:extent cx="5829300" cy="0"/>
              <wp:effectExtent l="5080" t="10160" r="1397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1DB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"/>
          </w:pict>
        </mc:Fallback>
      </mc:AlternateContent>
    </w:r>
  </w:p>
  <w:p w14:paraId="72E25DF7" w14:textId="77777777" w:rsidR="00CA0351" w:rsidRDefault="00CA0351">
    <w:pPr>
      <w:pStyle w:val="Stopka"/>
      <w:tabs>
        <w:tab w:val="clear" w:pos="4536"/>
      </w:tabs>
      <w:jc w:val="center"/>
      <w:rPr>
        <w:rFonts w:ascii="Arial" w:hAnsi="Arial"/>
        <w:sz w:val="18"/>
        <w:szCs w:val="18"/>
      </w:rPr>
    </w:pPr>
    <w:r>
      <w:rPr>
        <w:rFonts w:ascii="Arial" w:hAnsi="Arial"/>
        <w:sz w:val="18"/>
        <w:szCs w:val="18"/>
      </w:rPr>
      <w:tab/>
    </w:r>
    <w:r>
      <w:rPr>
        <w:rStyle w:val="Numerstrony"/>
        <w:rFonts w:ascii="Arial" w:hAnsi="Arial"/>
        <w:sz w:val="18"/>
        <w:szCs w:val="18"/>
      </w:rPr>
      <w:t xml:space="preserve">Strona: </w:t>
    </w:r>
    <w:r>
      <w:rPr>
        <w:rStyle w:val="Numerstrony"/>
        <w:rFonts w:ascii="Arial" w:hAnsi="Arial"/>
        <w:sz w:val="18"/>
        <w:szCs w:val="18"/>
      </w:rPr>
      <w:fldChar w:fldCharType="begin"/>
    </w:r>
    <w:r>
      <w:rPr>
        <w:rStyle w:val="Numerstrony"/>
        <w:rFonts w:ascii="Arial" w:hAnsi="Arial"/>
        <w:sz w:val="18"/>
        <w:szCs w:val="18"/>
      </w:rPr>
      <w:instrText xml:space="preserve"> PAGE </w:instrText>
    </w:r>
    <w:r>
      <w:rPr>
        <w:rStyle w:val="Numerstrony"/>
        <w:rFonts w:ascii="Arial" w:hAnsi="Arial"/>
        <w:sz w:val="18"/>
        <w:szCs w:val="18"/>
      </w:rPr>
      <w:fldChar w:fldCharType="separate"/>
    </w:r>
    <w:r w:rsidR="00250C92">
      <w:rPr>
        <w:rStyle w:val="Numerstrony"/>
        <w:rFonts w:ascii="Arial" w:hAnsi="Arial"/>
        <w:noProof/>
        <w:sz w:val="18"/>
        <w:szCs w:val="18"/>
      </w:rPr>
      <w:t>6</w:t>
    </w:r>
    <w:r>
      <w:rPr>
        <w:rStyle w:val="Numerstrony"/>
        <w:rFonts w:ascii="Arial" w:hAnsi="Arial"/>
        <w:sz w:val="18"/>
        <w:szCs w:val="18"/>
      </w:rPr>
      <w:fldChar w:fldCharType="end"/>
    </w:r>
    <w:r>
      <w:rPr>
        <w:rStyle w:val="Numerstrony"/>
        <w:rFonts w:ascii="Arial" w:hAnsi="Arial"/>
        <w:sz w:val="18"/>
        <w:szCs w:val="18"/>
      </w:rPr>
      <w:t>/</w:t>
    </w:r>
    <w:r>
      <w:rPr>
        <w:rStyle w:val="Numerstrony"/>
        <w:rFonts w:ascii="Arial" w:hAnsi="Arial"/>
        <w:sz w:val="18"/>
        <w:szCs w:val="18"/>
      </w:rPr>
      <w:fldChar w:fldCharType="begin"/>
    </w:r>
    <w:r>
      <w:rPr>
        <w:rStyle w:val="Numerstrony"/>
        <w:rFonts w:ascii="Arial" w:hAnsi="Arial"/>
        <w:sz w:val="18"/>
        <w:szCs w:val="18"/>
      </w:rPr>
      <w:instrText xml:space="preserve"> NUMPAGES </w:instrText>
    </w:r>
    <w:r>
      <w:rPr>
        <w:rStyle w:val="Numerstrony"/>
        <w:rFonts w:ascii="Arial" w:hAnsi="Arial"/>
        <w:sz w:val="18"/>
        <w:szCs w:val="18"/>
      </w:rPr>
      <w:fldChar w:fldCharType="separate"/>
    </w:r>
    <w:r w:rsidR="00250C92">
      <w:rPr>
        <w:rStyle w:val="Numerstrony"/>
        <w:rFonts w:ascii="Arial" w:hAnsi="Arial"/>
        <w:noProof/>
        <w:sz w:val="18"/>
        <w:szCs w:val="18"/>
      </w:rPr>
      <w:t>7</w:t>
    </w:r>
    <w:r>
      <w:rPr>
        <w:rStyle w:val="Numerstrony"/>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FF" w14:textId="77777777" w:rsidR="00CA0351" w:rsidRDefault="00CA0351">
    <w:pPr>
      <w:pStyle w:val="Stopka"/>
      <w:pBdr>
        <w:bottom w:val="single" w:sz="6" w:space="0" w:color="auto"/>
      </w:pBdr>
      <w:tabs>
        <w:tab w:val="clear" w:pos="4536"/>
        <w:tab w:val="left" w:pos="6237"/>
      </w:tabs>
    </w:pPr>
  </w:p>
  <w:p w14:paraId="240D1AA6" w14:textId="77777777" w:rsidR="00CA0351" w:rsidRDefault="00CA0351">
    <w:pPr>
      <w:pStyle w:val="Stopka"/>
      <w:tabs>
        <w:tab w:val="clear" w:pos="4536"/>
      </w:tabs>
      <w:jc w:val="center"/>
    </w:pPr>
  </w:p>
  <w:p w14:paraId="25C410F2" w14:textId="77777777" w:rsidR="00CA0351" w:rsidRDefault="00CA0351">
    <w:pPr>
      <w:pStyle w:val="Stopka"/>
      <w:tabs>
        <w:tab w:val="clear" w:pos="4536"/>
      </w:tabs>
      <w:jc w:val="center"/>
    </w:pPr>
    <w:r>
      <w:t xml:space="preserve">System Pro </w:t>
    </w:r>
    <w:proofErr w:type="spellStart"/>
    <w:r>
      <w:t>Publico</w:t>
    </w:r>
    <w:proofErr w:type="spellEnd"/>
    <w:r>
      <w:t xml:space="preserve"> © </w:t>
    </w:r>
    <w:proofErr w:type="spellStart"/>
    <w:r>
      <w:t>DataComp</w:t>
    </w:r>
    <w:proofErr w:type="spellEnd"/>
    <w:r>
      <w:tab/>
    </w: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w:instrText>
    </w:r>
    <w:r>
      <w:rPr>
        <w:rStyle w:val="Numerstrony"/>
      </w:rPr>
      <w:fldChar w:fldCharType="separate"/>
    </w:r>
    <w:r w:rsidR="00FC3527">
      <w:rPr>
        <w:rStyle w:val="Numerstrony"/>
        <w:noProof/>
      </w:rPr>
      <w:t>6</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ABC4" w14:textId="77777777" w:rsidR="00215A5F" w:rsidRDefault="00215A5F">
      <w:r>
        <w:separator/>
      </w:r>
    </w:p>
  </w:footnote>
  <w:footnote w:type="continuationSeparator" w:id="0">
    <w:p w14:paraId="7330685E" w14:textId="77777777" w:rsidR="00215A5F" w:rsidRDefault="0021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A109" w14:textId="77777777" w:rsidR="00540502" w:rsidRDefault="005405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1B58" w14:textId="77777777" w:rsidR="00540502" w:rsidRDefault="0054050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51D8" w14:textId="77777777" w:rsidR="00540502" w:rsidRDefault="005405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3EBA"/>
    <w:multiLevelType w:val="hybridMultilevel"/>
    <w:tmpl w:val="82544B9C"/>
    <w:lvl w:ilvl="0" w:tplc="06F4FDB4">
      <w:start w:val="1"/>
      <w:numFmt w:val="decimal"/>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EF27B9E"/>
    <w:multiLevelType w:val="singleLevel"/>
    <w:tmpl w:val="46488D1A"/>
    <w:lvl w:ilvl="0">
      <w:start w:val="1"/>
      <w:numFmt w:val="lowerLetter"/>
      <w:lvlText w:val="%1)"/>
      <w:lvlJc w:val="left"/>
      <w:pPr>
        <w:tabs>
          <w:tab w:val="num" w:pos="660"/>
        </w:tabs>
        <w:ind w:left="660" w:hanging="360"/>
      </w:pPr>
      <w:rPr>
        <w:rFonts w:hint="default"/>
      </w:rPr>
    </w:lvl>
  </w:abstractNum>
  <w:abstractNum w:abstractNumId="2" w15:restartNumberingAfterBreak="0">
    <w:nsid w:val="10303405"/>
    <w:multiLevelType w:val="hybridMultilevel"/>
    <w:tmpl w:val="C07285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AD59D8"/>
    <w:multiLevelType w:val="hybridMultilevel"/>
    <w:tmpl w:val="D4A65F4E"/>
    <w:lvl w:ilvl="0" w:tplc="7FB0E5B2">
      <w:start w:val="5"/>
      <w:numFmt w:val="decimal"/>
      <w:lvlText w:val="%1."/>
      <w:lvlJc w:val="left"/>
      <w:pPr>
        <w:tabs>
          <w:tab w:val="num" w:pos="1068"/>
        </w:tabs>
        <w:ind w:left="1068" w:hanging="360"/>
      </w:pPr>
      <w:rPr>
        <w:rFonts w:hint="default"/>
        <w:b/>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 w15:restartNumberingAfterBreak="0">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8146F8B"/>
    <w:multiLevelType w:val="hybridMultilevel"/>
    <w:tmpl w:val="487077B4"/>
    <w:lvl w:ilvl="0" w:tplc="EB04A98E">
      <w:start w:val="1"/>
      <w:numFmt w:val="bullet"/>
      <w:lvlText w:val=""/>
      <w:lvlJc w:val="left"/>
      <w:pPr>
        <w:ind w:left="578" w:hanging="360"/>
      </w:pPr>
      <w:rPr>
        <w:rFonts w:ascii="Symbol" w:hAnsi="Symbol"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start w:val="1"/>
      <w:numFmt w:val="bullet"/>
      <w:lvlText w:val="o"/>
      <w:lvlJc w:val="left"/>
      <w:pPr>
        <w:ind w:left="3458" w:hanging="360"/>
      </w:pPr>
      <w:rPr>
        <w:rFonts w:ascii="Courier New" w:hAnsi="Courier New" w:cs="Courier New" w:hint="default"/>
      </w:rPr>
    </w:lvl>
    <w:lvl w:ilvl="5" w:tplc="04150005">
      <w:start w:val="1"/>
      <w:numFmt w:val="bullet"/>
      <w:lvlText w:val=""/>
      <w:lvlJc w:val="left"/>
      <w:pPr>
        <w:ind w:left="4178" w:hanging="360"/>
      </w:pPr>
      <w:rPr>
        <w:rFonts w:ascii="Wingdings" w:hAnsi="Wingdings" w:hint="default"/>
      </w:rPr>
    </w:lvl>
    <w:lvl w:ilvl="6" w:tplc="04150001">
      <w:start w:val="1"/>
      <w:numFmt w:val="bullet"/>
      <w:lvlText w:val=""/>
      <w:lvlJc w:val="left"/>
      <w:pPr>
        <w:ind w:left="4898" w:hanging="360"/>
      </w:pPr>
      <w:rPr>
        <w:rFonts w:ascii="Symbol" w:hAnsi="Symbol" w:hint="default"/>
      </w:rPr>
    </w:lvl>
    <w:lvl w:ilvl="7" w:tplc="04150003">
      <w:start w:val="1"/>
      <w:numFmt w:val="bullet"/>
      <w:lvlText w:val="o"/>
      <w:lvlJc w:val="left"/>
      <w:pPr>
        <w:ind w:left="5618" w:hanging="360"/>
      </w:pPr>
      <w:rPr>
        <w:rFonts w:ascii="Courier New" w:hAnsi="Courier New" w:cs="Courier New" w:hint="default"/>
      </w:rPr>
    </w:lvl>
    <w:lvl w:ilvl="8" w:tplc="04150005">
      <w:start w:val="1"/>
      <w:numFmt w:val="bullet"/>
      <w:lvlText w:val=""/>
      <w:lvlJc w:val="left"/>
      <w:pPr>
        <w:ind w:left="6338" w:hanging="360"/>
      </w:pPr>
      <w:rPr>
        <w:rFonts w:ascii="Wingdings" w:hAnsi="Wingdings" w:hint="default"/>
      </w:rPr>
    </w:lvl>
  </w:abstractNum>
  <w:abstractNum w:abstractNumId="7" w15:restartNumberingAfterBreak="0">
    <w:nsid w:val="1D225ECF"/>
    <w:multiLevelType w:val="hybridMultilevel"/>
    <w:tmpl w:val="F384C014"/>
    <w:lvl w:ilvl="0" w:tplc="D896904E">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8" w15:restartNumberingAfterBreak="0">
    <w:nsid w:val="1DE93382"/>
    <w:multiLevelType w:val="hybridMultilevel"/>
    <w:tmpl w:val="6CF6AB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EFC7160"/>
    <w:multiLevelType w:val="hybridMultilevel"/>
    <w:tmpl w:val="7AFA2662"/>
    <w:lvl w:ilvl="0" w:tplc="1C9AA26C">
      <w:start w:val="1"/>
      <w:numFmt w:val="bullet"/>
      <w:lvlText w:val=""/>
      <w:lvlJc w:val="left"/>
      <w:pPr>
        <w:tabs>
          <w:tab w:val="num" w:pos="720"/>
        </w:tabs>
        <w:ind w:left="720" w:hanging="360"/>
      </w:pPr>
      <w:rPr>
        <w:rFonts w:ascii="Symbol" w:hAnsi="Symbol" w:hint="default"/>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0" w15:restartNumberingAfterBreak="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1777DC6"/>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29670316"/>
    <w:multiLevelType w:val="hybridMultilevel"/>
    <w:tmpl w:val="14EAA668"/>
    <w:lvl w:ilvl="0" w:tplc="B8D44B50">
      <w:start w:val="1"/>
      <w:numFmt w:val="bullet"/>
      <w:lvlText w:val=""/>
      <w:lvlJc w:val="left"/>
      <w:pPr>
        <w:tabs>
          <w:tab w:val="num" w:pos="720"/>
        </w:tabs>
        <w:ind w:left="720" w:hanging="360"/>
      </w:pPr>
      <w:rPr>
        <w:rFonts w:ascii="Symbol" w:hAnsi="Symbol" w:hint="default"/>
        <w:b w:val="0"/>
        <w:i w:val="0"/>
        <w:sz w:val="20"/>
      </w:rPr>
    </w:lvl>
    <w:lvl w:ilvl="1" w:tplc="95E4E2C4">
      <w:start w:val="1"/>
      <w:numFmt w:val="decimal"/>
      <w:lvlText w:val="%2."/>
      <w:lvlJc w:val="left"/>
      <w:pPr>
        <w:tabs>
          <w:tab w:val="num" w:pos="1440"/>
        </w:tabs>
        <w:ind w:left="1440" w:hanging="360"/>
      </w:pPr>
    </w:lvl>
    <w:lvl w:ilvl="2" w:tplc="FC94490E">
      <w:start w:val="1"/>
      <w:numFmt w:val="decimal"/>
      <w:lvlText w:val="%3."/>
      <w:lvlJc w:val="left"/>
      <w:pPr>
        <w:tabs>
          <w:tab w:val="num" w:pos="2160"/>
        </w:tabs>
        <w:ind w:left="2160" w:hanging="360"/>
      </w:pPr>
    </w:lvl>
    <w:lvl w:ilvl="3" w:tplc="F3D263C8">
      <w:start w:val="1"/>
      <w:numFmt w:val="decimal"/>
      <w:lvlText w:val="%4."/>
      <w:lvlJc w:val="left"/>
      <w:pPr>
        <w:tabs>
          <w:tab w:val="num" w:pos="2880"/>
        </w:tabs>
        <w:ind w:left="2880" w:hanging="360"/>
      </w:pPr>
    </w:lvl>
    <w:lvl w:ilvl="4" w:tplc="51D4AFB4">
      <w:start w:val="1"/>
      <w:numFmt w:val="decimal"/>
      <w:lvlText w:val="%5."/>
      <w:lvlJc w:val="left"/>
      <w:pPr>
        <w:tabs>
          <w:tab w:val="num" w:pos="3600"/>
        </w:tabs>
        <w:ind w:left="3600" w:hanging="360"/>
      </w:pPr>
    </w:lvl>
    <w:lvl w:ilvl="5" w:tplc="1BB41FEE">
      <w:start w:val="1"/>
      <w:numFmt w:val="decimal"/>
      <w:lvlText w:val="%6."/>
      <w:lvlJc w:val="left"/>
      <w:pPr>
        <w:tabs>
          <w:tab w:val="num" w:pos="4320"/>
        </w:tabs>
        <w:ind w:left="4320" w:hanging="360"/>
      </w:pPr>
    </w:lvl>
    <w:lvl w:ilvl="6" w:tplc="6DFCBD20">
      <w:start w:val="1"/>
      <w:numFmt w:val="decimal"/>
      <w:lvlText w:val="%7."/>
      <w:lvlJc w:val="left"/>
      <w:pPr>
        <w:tabs>
          <w:tab w:val="num" w:pos="5040"/>
        </w:tabs>
        <w:ind w:left="5040" w:hanging="360"/>
      </w:pPr>
    </w:lvl>
    <w:lvl w:ilvl="7" w:tplc="EA14B046">
      <w:start w:val="1"/>
      <w:numFmt w:val="decimal"/>
      <w:lvlText w:val="%8."/>
      <w:lvlJc w:val="left"/>
      <w:pPr>
        <w:tabs>
          <w:tab w:val="num" w:pos="5760"/>
        </w:tabs>
        <w:ind w:left="5760" w:hanging="360"/>
      </w:pPr>
    </w:lvl>
    <w:lvl w:ilvl="8" w:tplc="1A34B17E">
      <w:start w:val="1"/>
      <w:numFmt w:val="decimal"/>
      <w:lvlText w:val="%9."/>
      <w:lvlJc w:val="left"/>
      <w:pPr>
        <w:tabs>
          <w:tab w:val="num" w:pos="6480"/>
        </w:tabs>
        <w:ind w:left="6480" w:hanging="360"/>
      </w:pPr>
    </w:lvl>
  </w:abstractNum>
  <w:abstractNum w:abstractNumId="13" w15:restartNumberingAfterBreak="0">
    <w:nsid w:val="29834E36"/>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02120D"/>
    <w:multiLevelType w:val="hybridMultilevel"/>
    <w:tmpl w:val="82A0C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511FC1"/>
    <w:multiLevelType w:val="singleLevel"/>
    <w:tmpl w:val="04150017"/>
    <w:lvl w:ilvl="0">
      <w:start w:val="1"/>
      <w:numFmt w:val="lowerLetter"/>
      <w:lvlText w:val="%1)"/>
      <w:lvlJc w:val="left"/>
      <w:pPr>
        <w:tabs>
          <w:tab w:val="num" w:pos="360"/>
        </w:tabs>
        <w:ind w:left="360" w:hanging="360"/>
      </w:pPr>
    </w:lvl>
  </w:abstractNum>
  <w:abstractNum w:abstractNumId="16" w15:restartNumberingAfterBreak="0">
    <w:nsid w:val="3870639B"/>
    <w:multiLevelType w:val="hybridMultilevel"/>
    <w:tmpl w:val="1EFE7F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8C63E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733820"/>
    <w:multiLevelType w:val="singleLevel"/>
    <w:tmpl w:val="41A4AA8E"/>
    <w:lvl w:ilvl="0">
      <w:start w:val="2"/>
      <w:numFmt w:val="decimal"/>
      <w:lvlText w:val="%1."/>
      <w:lvlJc w:val="left"/>
      <w:pPr>
        <w:tabs>
          <w:tab w:val="num" w:pos="360"/>
        </w:tabs>
        <w:ind w:left="360" w:hanging="360"/>
      </w:pPr>
    </w:lvl>
  </w:abstractNum>
  <w:abstractNum w:abstractNumId="19" w15:restartNumberingAfterBreak="0">
    <w:nsid w:val="435E338D"/>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46E625B6"/>
    <w:multiLevelType w:val="hybridMultilevel"/>
    <w:tmpl w:val="F3BCFD90"/>
    <w:lvl w:ilvl="0" w:tplc="0415000D">
      <w:start w:val="1"/>
      <w:numFmt w:val="bullet"/>
      <w:lvlText w:val=""/>
      <w:lvlJc w:val="left"/>
      <w:pPr>
        <w:ind w:left="1400" w:hanging="360"/>
      </w:pPr>
      <w:rPr>
        <w:rFonts w:ascii="Wingdings" w:hAnsi="Wingdings" w:hint="default"/>
      </w:rPr>
    </w:lvl>
    <w:lvl w:ilvl="1" w:tplc="04150003">
      <w:start w:val="1"/>
      <w:numFmt w:val="bullet"/>
      <w:lvlText w:val="o"/>
      <w:lvlJc w:val="left"/>
      <w:pPr>
        <w:ind w:left="2120" w:hanging="360"/>
      </w:pPr>
      <w:rPr>
        <w:rFonts w:ascii="Courier New" w:hAnsi="Courier New" w:cs="Courier New" w:hint="default"/>
      </w:rPr>
    </w:lvl>
    <w:lvl w:ilvl="2" w:tplc="04150005">
      <w:start w:val="1"/>
      <w:numFmt w:val="bullet"/>
      <w:lvlText w:val=""/>
      <w:lvlJc w:val="left"/>
      <w:pPr>
        <w:ind w:left="2840" w:hanging="360"/>
      </w:pPr>
      <w:rPr>
        <w:rFonts w:ascii="Wingdings" w:hAnsi="Wingdings" w:hint="default"/>
      </w:rPr>
    </w:lvl>
    <w:lvl w:ilvl="3" w:tplc="04150001">
      <w:start w:val="1"/>
      <w:numFmt w:val="bullet"/>
      <w:lvlText w:val=""/>
      <w:lvlJc w:val="left"/>
      <w:pPr>
        <w:ind w:left="3560" w:hanging="360"/>
      </w:pPr>
      <w:rPr>
        <w:rFonts w:ascii="Symbol" w:hAnsi="Symbol" w:hint="default"/>
      </w:rPr>
    </w:lvl>
    <w:lvl w:ilvl="4" w:tplc="04150003">
      <w:start w:val="1"/>
      <w:numFmt w:val="bullet"/>
      <w:lvlText w:val="o"/>
      <w:lvlJc w:val="left"/>
      <w:pPr>
        <w:ind w:left="4280" w:hanging="360"/>
      </w:pPr>
      <w:rPr>
        <w:rFonts w:ascii="Courier New" w:hAnsi="Courier New" w:cs="Courier New" w:hint="default"/>
      </w:rPr>
    </w:lvl>
    <w:lvl w:ilvl="5" w:tplc="04150005">
      <w:start w:val="1"/>
      <w:numFmt w:val="bullet"/>
      <w:lvlText w:val=""/>
      <w:lvlJc w:val="left"/>
      <w:pPr>
        <w:ind w:left="5000" w:hanging="360"/>
      </w:pPr>
      <w:rPr>
        <w:rFonts w:ascii="Wingdings" w:hAnsi="Wingdings" w:hint="default"/>
      </w:rPr>
    </w:lvl>
    <w:lvl w:ilvl="6" w:tplc="04150001">
      <w:start w:val="1"/>
      <w:numFmt w:val="bullet"/>
      <w:lvlText w:val=""/>
      <w:lvlJc w:val="left"/>
      <w:pPr>
        <w:ind w:left="5720" w:hanging="360"/>
      </w:pPr>
      <w:rPr>
        <w:rFonts w:ascii="Symbol" w:hAnsi="Symbol" w:hint="default"/>
      </w:rPr>
    </w:lvl>
    <w:lvl w:ilvl="7" w:tplc="04150003">
      <w:start w:val="1"/>
      <w:numFmt w:val="bullet"/>
      <w:lvlText w:val="o"/>
      <w:lvlJc w:val="left"/>
      <w:pPr>
        <w:ind w:left="6440" w:hanging="360"/>
      </w:pPr>
      <w:rPr>
        <w:rFonts w:ascii="Courier New" w:hAnsi="Courier New" w:cs="Courier New" w:hint="default"/>
      </w:rPr>
    </w:lvl>
    <w:lvl w:ilvl="8" w:tplc="04150005">
      <w:start w:val="1"/>
      <w:numFmt w:val="bullet"/>
      <w:lvlText w:val=""/>
      <w:lvlJc w:val="left"/>
      <w:pPr>
        <w:ind w:left="7160" w:hanging="360"/>
      </w:pPr>
      <w:rPr>
        <w:rFonts w:ascii="Wingdings" w:hAnsi="Wingdings" w:hint="default"/>
      </w:rPr>
    </w:lvl>
  </w:abstractNum>
  <w:abstractNum w:abstractNumId="21" w15:restartNumberingAfterBreak="0">
    <w:nsid w:val="487D20FF"/>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7C90482"/>
    <w:multiLevelType w:val="hybridMultilevel"/>
    <w:tmpl w:val="CB0E5A1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D2A66CA"/>
    <w:multiLevelType w:val="multilevel"/>
    <w:tmpl w:val="3A30BFBE"/>
    <w:lvl w:ilvl="0">
      <w:start w:val="1"/>
      <w:numFmt w:val="decimal"/>
      <w:suff w:val="space"/>
      <w:lvlText w:val="%1."/>
      <w:lvlJc w:val="left"/>
      <w:pPr>
        <w:ind w:left="340" w:hanging="340"/>
      </w:pPr>
      <w:rPr>
        <w:rFonts w:ascii="Times New Roman" w:hAnsi="Times New Roman" w:cs="Times New Roman" w:hint="default"/>
        <w:b/>
        <w:i w:val="0"/>
        <w:sz w:val="22"/>
      </w:rPr>
    </w:lvl>
    <w:lvl w:ilvl="1">
      <w:start w:val="1"/>
      <w:numFmt w:val="decimal"/>
      <w:suff w:val="space"/>
      <w:lvlText w:val="%1.%2"/>
      <w:lvlJc w:val="left"/>
      <w:pPr>
        <w:ind w:left="794" w:hanging="227"/>
      </w:pPr>
      <w:rPr>
        <w:rFonts w:hint="default"/>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1C93394"/>
    <w:multiLevelType w:val="multilevel"/>
    <w:tmpl w:val="E312A6DA"/>
    <w:lvl w:ilvl="0">
      <w:start w:val="6"/>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2"/>
      <w:numFmt w:val="upperRoman"/>
      <w:lvlText w:val="%2."/>
      <w:lvlJc w:val="left"/>
      <w:rPr>
        <w:rFonts w:ascii="Arial" w:eastAsia="Arial" w:hAnsi="Arial" w:cs="Arial"/>
        <w:b/>
        <w:bCs/>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26" w15:restartNumberingAfterBreak="0">
    <w:nsid w:val="67E214DE"/>
    <w:multiLevelType w:val="hybridMultilevel"/>
    <w:tmpl w:val="BC7A33C6"/>
    <w:lvl w:ilvl="0" w:tplc="C52A5E90">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2D7DD8"/>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6E33593D"/>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FFB4A53"/>
    <w:multiLevelType w:val="hybridMultilevel"/>
    <w:tmpl w:val="08728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983A8F"/>
    <w:multiLevelType w:val="hybridMultilevel"/>
    <w:tmpl w:val="BA3C120A"/>
    <w:lvl w:ilvl="0" w:tplc="7FB0E5B2">
      <w:start w:val="5"/>
      <w:numFmt w:val="decimal"/>
      <w:lvlText w:val="%1."/>
      <w:lvlJc w:val="left"/>
      <w:pPr>
        <w:tabs>
          <w:tab w:val="num" w:pos="720"/>
        </w:tabs>
        <w:ind w:left="720" w:hanging="360"/>
      </w:pPr>
      <w:rPr>
        <w:rFonts w:hint="default"/>
        <w:b/>
      </w:rPr>
    </w:lvl>
    <w:lvl w:ilvl="1" w:tplc="8EDC000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A6719DE"/>
    <w:multiLevelType w:val="hybridMultilevel"/>
    <w:tmpl w:val="41C44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19"/>
  </w:num>
  <w:num w:numId="4">
    <w:abstractNumId w:val="27"/>
  </w:num>
  <w:num w:numId="5">
    <w:abstractNumId w:val="10"/>
  </w:num>
  <w:num w:numId="6">
    <w:abstractNumId w:val="15"/>
  </w:num>
  <w:num w:numId="7">
    <w:abstractNumId w:val="25"/>
  </w:num>
  <w:num w:numId="8">
    <w:abstractNumId w:val="1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0"/>
  </w:num>
  <w:num w:numId="13">
    <w:abstractNumId w:val="3"/>
  </w:num>
  <w:num w:numId="14">
    <w:abstractNumId w:val="23"/>
  </w:num>
  <w:num w:numId="15">
    <w:abstractNumId w:val="7"/>
  </w:num>
  <w:num w:numId="16">
    <w:abstractNumId w:val="1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
  </w:num>
  <w:num w:numId="21">
    <w:abstractNumId w:val="14"/>
  </w:num>
  <w:num w:numId="22">
    <w:abstractNumId w:val="0"/>
  </w:num>
  <w:num w:numId="23">
    <w:abstractNumId w:val="29"/>
  </w:num>
  <w:num w:numId="24">
    <w:abstractNumId w:val="3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71"/>
    <w:rsid w:val="00006B5B"/>
    <w:rsid w:val="00014627"/>
    <w:rsid w:val="000500EC"/>
    <w:rsid w:val="000600B5"/>
    <w:rsid w:val="000629B6"/>
    <w:rsid w:val="000817D2"/>
    <w:rsid w:val="000E2D26"/>
    <w:rsid w:val="00116FC7"/>
    <w:rsid w:val="001306AD"/>
    <w:rsid w:val="001423AC"/>
    <w:rsid w:val="0014779C"/>
    <w:rsid w:val="00154142"/>
    <w:rsid w:val="00161679"/>
    <w:rsid w:val="00166F66"/>
    <w:rsid w:val="00180468"/>
    <w:rsid w:val="00181D7D"/>
    <w:rsid w:val="001B5277"/>
    <w:rsid w:val="001B541E"/>
    <w:rsid w:val="001C44C9"/>
    <w:rsid w:val="001E2FF8"/>
    <w:rsid w:val="001E4AEB"/>
    <w:rsid w:val="001F5C7C"/>
    <w:rsid w:val="00211900"/>
    <w:rsid w:val="00215A5F"/>
    <w:rsid w:val="00241FE1"/>
    <w:rsid w:val="00250C92"/>
    <w:rsid w:val="00255C88"/>
    <w:rsid w:val="00283F79"/>
    <w:rsid w:val="00290754"/>
    <w:rsid w:val="00296213"/>
    <w:rsid w:val="002967B7"/>
    <w:rsid w:val="002C145A"/>
    <w:rsid w:val="002E0AE7"/>
    <w:rsid w:val="002E482B"/>
    <w:rsid w:val="002E5C33"/>
    <w:rsid w:val="003078F2"/>
    <w:rsid w:val="003079D0"/>
    <w:rsid w:val="00316BAA"/>
    <w:rsid w:val="00353851"/>
    <w:rsid w:val="00360E6F"/>
    <w:rsid w:val="00393B64"/>
    <w:rsid w:val="003B4FC8"/>
    <w:rsid w:val="003D5087"/>
    <w:rsid w:val="003F4C0E"/>
    <w:rsid w:val="003F5C86"/>
    <w:rsid w:val="004025A9"/>
    <w:rsid w:val="0040294E"/>
    <w:rsid w:val="00414D84"/>
    <w:rsid w:val="00480FB8"/>
    <w:rsid w:val="004919E9"/>
    <w:rsid w:val="004B616D"/>
    <w:rsid w:val="004C1BCD"/>
    <w:rsid w:val="00534EBA"/>
    <w:rsid w:val="00540502"/>
    <w:rsid w:val="00577E99"/>
    <w:rsid w:val="00580E4B"/>
    <w:rsid w:val="00583EF9"/>
    <w:rsid w:val="00587DBF"/>
    <w:rsid w:val="005A476D"/>
    <w:rsid w:val="005D3C55"/>
    <w:rsid w:val="005D78E1"/>
    <w:rsid w:val="005E67CB"/>
    <w:rsid w:val="00607971"/>
    <w:rsid w:val="00611080"/>
    <w:rsid w:val="00632ADD"/>
    <w:rsid w:val="0064545E"/>
    <w:rsid w:val="00650B8E"/>
    <w:rsid w:val="00654219"/>
    <w:rsid w:val="00655E96"/>
    <w:rsid w:val="00693802"/>
    <w:rsid w:val="006A0CCA"/>
    <w:rsid w:val="006B2FD2"/>
    <w:rsid w:val="006C4F93"/>
    <w:rsid w:val="006D01AC"/>
    <w:rsid w:val="006D6F91"/>
    <w:rsid w:val="006F432D"/>
    <w:rsid w:val="006F7EBA"/>
    <w:rsid w:val="00700E1B"/>
    <w:rsid w:val="00700E60"/>
    <w:rsid w:val="00701322"/>
    <w:rsid w:val="00710227"/>
    <w:rsid w:val="007166E9"/>
    <w:rsid w:val="007427DE"/>
    <w:rsid w:val="007544C8"/>
    <w:rsid w:val="00755585"/>
    <w:rsid w:val="0075649C"/>
    <w:rsid w:val="00763481"/>
    <w:rsid w:val="00767DF9"/>
    <w:rsid w:val="00786D4D"/>
    <w:rsid w:val="007926B3"/>
    <w:rsid w:val="007A0C0E"/>
    <w:rsid w:val="007B7A31"/>
    <w:rsid w:val="007D3944"/>
    <w:rsid w:val="007D5626"/>
    <w:rsid w:val="00834671"/>
    <w:rsid w:val="008443B5"/>
    <w:rsid w:val="00845CC4"/>
    <w:rsid w:val="008A3EF3"/>
    <w:rsid w:val="008F7860"/>
    <w:rsid w:val="00903B9A"/>
    <w:rsid w:val="009174D7"/>
    <w:rsid w:val="0093214C"/>
    <w:rsid w:val="0095289F"/>
    <w:rsid w:val="00976928"/>
    <w:rsid w:val="00976F8E"/>
    <w:rsid w:val="009B230D"/>
    <w:rsid w:val="009D348C"/>
    <w:rsid w:val="009E25D7"/>
    <w:rsid w:val="009F201D"/>
    <w:rsid w:val="00A14853"/>
    <w:rsid w:val="00A32B0C"/>
    <w:rsid w:val="00A7581F"/>
    <w:rsid w:val="00A776D8"/>
    <w:rsid w:val="00A903E5"/>
    <w:rsid w:val="00AC237B"/>
    <w:rsid w:val="00AD4C38"/>
    <w:rsid w:val="00AF0090"/>
    <w:rsid w:val="00AF3479"/>
    <w:rsid w:val="00B0255F"/>
    <w:rsid w:val="00B10D7D"/>
    <w:rsid w:val="00B31C09"/>
    <w:rsid w:val="00B34FAC"/>
    <w:rsid w:val="00B70085"/>
    <w:rsid w:val="00B76D26"/>
    <w:rsid w:val="00B82C42"/>
    <w:rsid w:val="00B87530"/>
    <w:rsid w:val="00B9039F"/>
    <w:rsid w:val="00B910A3"/>
    <w:rsid w:val="00BB39F5"/>
    <w:rsid w:val="00BF36BF"/>
    <w:rsid w:val="00C72211"/>
    <w:rsid w:val="00C72348"/>
    <w:rsid w:val="00C963FE"/>
    <w:rsid w:val="00CA0351"/>
    <w:rsid w:val="00CA2C76"/>
    <w:rsid w:val="00CD0F9A"/>
    <w:rsid w:val="00CD2766"/>
    <w:rsid w:val="00CE3BBB"/>
    <w:rsid w:val="00CF4DBB"/>
    <w:rsid w:val="00D129B6"/>
    <w:rsid w:val="00D13914"/>
    <w:rsid w:val="00D3354F"/>
    <w:rsid w:val="00D63505"/>
    <w:rsid w:val="00DA5495"/>
    <w:rsid w:val="00DF2457"/>
    <w:rsid w:val="00DF73C7"/>
    <w:rsid w:val="00E00FE8"/>
    <w:rsid w:val="00E31B55"/>
    <w:rsid w:val="00E35380"/>
    <w:rsid w:val="00E525CE"/>
    <w:rsid w:val="00E57B92"/>
    <w:rsid w:val="00E67674"/>
    <w:rsid w:val="00E77CD7"/>
    <w:rsid w:val="00E836F2"/>
    <w:rsid w:val="00EB415D"/>
    <w:rsid w:val="00EB5497"/>
    <w:rsid w:val="00ED0279"/>
    <w:rsid w:val="00F00921"/>
    <w:rsid w:val="00F02403"/>
    <w:rsid w:val="00F11D06"/>
    <w:rsid w:val="00F14028"/>
    <w:rsid w:val="00F26856"/>
    <w:rsid w:val="00F35174"/>
    <w:rsid w:val="00F37221"/>
    <w:rsid w:val="00F5324E"/>
    <w:rsid w:val="00F92A94"/>
    <w:rsid w:val="00FA61B3"/>
    <w:rsid w:val="00FB1361"/>
    <w:rsid w:val="00FC3527"/>
    <w:rsid w:val="00FC5042"/>
    <w:rsid w:val="00FC52D3"/>
    <w:rsid w:val="00FD06FE"/>
    <w:rsid w:val="00FE2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E9033"/>
  <w15:chartTrackingRefBased/>
  <w15:docId w15:val="{3B4275E7-52F2-4348-ACD9-0F14ACBA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7926B3"/>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F02403"/>
    <w:pPr>
      <w:keepNext/>
      <w:spacing w:before="240" w:after="60"/>
      <w:outlineLvl w:val="1"/>
    </w:pPr>
    <w:rPr>
      <w:rFonts w:ascii="Arial" w:hAnsi="Arial"/>
      <w:b/>
      <w:bCs/>
      <w:i/>
      <w:iCs/>
      <w:sz w:val="28"/>
      <w:szCs w:val="28"/>
      <w:lang w:val="x-none" w:eastAsia="x-none"/>
    </w:rPr>
  </w:style>
  <w:style w:type="paragraph" w:styleId="Nagwek5">
    <w:name w:val="heading 5"/>
    <w:basedOn w:val="Normalny"/>
    <w:next w:val="Normalny"/>
    <w:qFormat/>
    <w:pPr>
      <w:keepNext/>
      <w:spacing w:after="240"/>
      <w:jc w:val="center"/>
      <w:outlineLvl w:val="4"/>
    </w:pPr>
    <w:rPr>
      <w:b/>
      <w:sz w:val="56"/>
      <w:szCs w:val="20"/>
    </w:rPr>
  </w:style>
  <w:style w:type="paragraph" w:styleId="Nagwek6">
    <w:name w:val="heading 6"/>
    <w:basedOn w:val="Normalny"/>
    <w:next w:val="Normalny"/>
    <w:qFormat/>
    <w:pPr>
      <w:spacing w:before="240" w:after="60"/>
      <w:outlineLvl w:val="5"/>
    </w:pPr>
    <w:rPr>
      <w:i/>
      <w:sz w:val="22"/>
    </w:rPr>
  </w:style>
  <w:style w:type="paragraph" w:styleId="Nagwek7">
    <w:name w:val="heading 7"/>
    <w:basedOn w:val="Normalny"/>
    <w:next w:val="Normalny"/>
    <w:qFormat/>
    <w:pPr>
      <w:keepNext/>
      <w:spacing w:line="360" w:lineRule="auto"/>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Publico">
    <w:name w:val="ProPublico"/>
    <w:pPr>
      <w:spacing w:line="360" w:lineRule="auto"/>
    </w:pPr>
    <w:rPr>
      <w:rFonts w:ascii="Arial" w:hAnsi="Arial"/>
      <w:noProof/>
      <w:sz w:val="22"/>
    </w:rPr>
  </w:style>
  <w:style w:type="paragraph" w:styleId="Tekstpodstawowy">
    <w:name w:val="Body Text"/>
    <w:basedOn w:val="Normalny"/>
    <w:link w:val="TekstpodstawowyZnak"/>
    <w:pPr>
      <w:numPr>
        <w:ilvl w:val="12"/>
      </w:numPr>
      <w:spacing w:line="360" w:lineRule="auto"/>
      <w:jc w:val="both"/>
    </w:pPr>
    <w:rPr>
      <w:szCs w:val="20"/>
      <w:lang w:val="x-none" w:eastAsia="x-none"/>
    </w:rPr>
  </w:style>
  <w:style w:type="paragraph" w:styleId="Nagwek">
    <w:name w:val="header"/>
    <w:basedOn w:val="Normalny"/>
    <w:link w:val="NagwekZnak"/>
    <w:pPr>
      <w:tabs>
        <w:tab w:val="center" w:pos="4536"/>
        <w:tab w:val="right" w:pos="9072"/>
      </w:tabs>
    </w:pPr>
    <w:rPr>
      <w:sz w:val="20"/>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sz w:val="20"/>
      <w:szCs w:val="20"/>
    </w:rPr>
  </w:style>
  <w:style w:type="table" w:styleId="Tabela-Siatka">
    <w:name w:val="Table Grid"/>
    <w:basedOn w:val="Standardowy"/>
    <w:rsid w:val="00DF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1">
    <w:name w:val="pkt1"/>
    <w:basedOn w:val="Normalny"/>
    <w:rsid w:val="00B0255F"/>
    <w:pPr>
      <w:spacing w:before="60" w:after="60"/>
      <w:ind w:left="850" w:hanging="425"/>
      <w:jc w:val="both"/>
    </w:pPr>
    <w:rPr>
      <w:szCs w:val="20"/>
    </w:rPr>
  </w:style>
  <w:style w:type="character" w:customStyle="1" w:styleId="TekstpodstawowyZnak">
    <w:name w:val="Tekst podstawowy Znak"/>
    <w:link w:val="Tekstpodstawowy"/>
    <w:rsid w:val="00D13914"/>
    <w:rPr>
      <w:sz w:val="24"/>
    </w:rPr>
  </w:style>
  <w:style w:type="character" w:customStyle="1" w:styleId="Nagwek1Znak">
    <w:name w:val="Nagłówek 1 Znak"/>
    <w:link w:val="Nagwek1"/>
    <w:rsid w:val="007926B3"/>
    <w:rPr>
      <w:rFonts w:ascii="Cambria" w:eastAsia="Times New Roman" w:hAnsi="Cambria" w:cs="Times New Roman"/>
      <w:b/>
      <w:bCs/>
      <w:kern w:val="32"/>
      <w:sz w:val="32"/>
      <w:szCs w:val="32"/>
    </w:rPr>
  </w:style>
  <w:style w:type="character" w:customStyle="1" w:styleId="NagwekZnak">
    <w:name w:val="Nagłówek Znak"/>
    <w:basedOn w:val="Domylnaczcionkaakapitu"/>
    <w:link w:val="Nagwek"/>
    <w:rsid w:val="007926B3"/>
  </w:style>
  <w:style w:type="paragraph" w:styleId="Zwykytekst">
    <w:name w:val="Plain Text"/>
    <w:basedOn w:val="Normalny"/>
    <w:link w:val="ZwykytekstZnak"/>
    <w:unhideWhenUsed/>
    <w:rsid w:val="007926B3"/>
    <w:rPr>
      <w:rFonts w:ascii="Courier New" w:hAnsi="Courier New"/>
      <w:sz w:val="20"/>
      <w:szCs w:val="20"/>
      <w:lang w:val="x-none" w:eastAsia="x-none"/>
    </w:rPr>
  </w:style>
  <w:style w:type="character" w:customStyle="1" w:styleId="ZwykytekstZnak">
    <w:name w:val="Zwykły tekst Znak"/>
    <w:link w:val="Zwykytekst"/>
    <w:rsid w:val="007926B3"/>
    <w:rPr>
      <w:rFonts w:ascii="Courier New" w:hAnsi="Courier New"/>
      <w:lang w:val="x-none" w:eastAsia="x-none"/>
    </w:rPr>
  </w:style>
  <w:style w:type="paragraph" w:customStyle="1" w:styleId="p2">
    <w:name w:val="p2"/>
    <w:basedOn w:val="Normalny"/>
    <w:rsid w:val="007926B3"/>
    <w:pPr>
      <w:spacing w:before="100" w:beforeAutospacing="1" w:after="100" w:afterAutospacing="1"/>
    </w:pPr>
  </w:style>
  <w:style w:type="paragraph" w:customStyle="1" w:styleId="p5">
    <w:name w:val="p5"/>
    <w:basedOn w:val="Normalny"/>
    <w:rsid w:val="007926B3"/>
    <w:pPr>
      <w:spacing w:before="100" w:beforeAutospacing="1" w:after="100" w:afterAutospacing="1"/>
    </w:pPr>
  </w:style>
  <w:style w:type="paragraph" w:customStyle="1" w:styleId="p10">
    <w:name w:val="p10"/>
    <w:basedOn w:val="Normalny"/>
    <w:rsid w:val="007926B3"/>
    <w:pPr>
      <w:spacing w:before="100" w:beforeAutospacing="1" w:after="100" w:afterAutospacing="1"/>
    </w:pPr>
  </w:style>
  <w:style w:type="paragraph" w:customStyle="1" w:styleId="p14">
    <w:name w:val="p14"/>
    <w:basedOn w:val="Normalny"/>
    <w:rsid w:val="007926B3"/>
    <w:pPr>
      <w:spacing w:before="100" w:beforeAutospacing="1" w:after="100" w:afterAutospacing="1"/>
    </w:pPr>
  </w:style>
  <w:style w:type="paragraph" w:customStyle="1" w:styleId="p15">
    <w:name w:val="p15"/>
    <w:basedOn w:val="Normalny"/>
    <w:rsid w:val="007926B3"/>
    <w:pPr>
      <w:spacing w:before="100" w:beforeAutospacing="1" w:after="100" w:afterAutospacing="1"/>
    </w:pPr>
  </w:style>
  <w:style w:type="paragraph" w:customStyle="1" w:styleId="p1">
    <w:name w:val="p1"/>
    <w:basedOn w:val="Normalny"/>
    <w:rsid w:val="007926B3"/>
    <w:pPr>
      <w:spacing w:before="100" w:beforeAutospacing="1" w:after="100" w:afterAutospacing="1"/>
    </w:pPr>
  </w:style>
  <w:style w:type="paragraph" w:customStyle="1" w:styleId="p36">
    <w:name w:val="p36"/>
    <w:basedOn w:val="Normalny"/>
    <w:rsid w:val="007926B3"/>
    <w:pPr>
      <w:spacing w:before="100" w:beforeAutospacing="1" w:after="100" w:afterAutospacing="1"/>
    </w:pPr>
  </w:style>
  <w:style w:type="paragraph" w:customStyle="1" w:styleId="p37">
    <w:name w:val="p37"/>
    <w:basedOn w:val="Normalny"/>
    <w:rsid w:val="007926B3"/>
    <w:pPr>
      <w:spacing w:before="100" w:beforeAutospacing="1" w:after="100" w:afterAutospacing="1"/>
    </w:pPr>
  </w:style>
  <w:style w:type="paragraph" w:customStyle="1" w:styleId="p38">
    <w:name w:val="p38"/>
    <w:basedOn w:val="Normalny"/>
    <w:rsid w:val="007926B3"/>
    <w:pPr>
      <w:spacing w:before="100" w:beforeAutospacing="1" w:after="100" w:afterAutospacing="1"/>
    </w:pPr>
  </w:style>
  <w:style w:type="character" w:customStyle="1" w:styleId="apple-converted-space">
    <w:name w:val="apple-converted-space"/>
    <w:rsid w:val="007926B3"/>
  </w:style>
  <w:style w:type="paragraph" w:styleId="Tekstpodstawowywcity">
    <w:name w:val="Body Text Indent"/>
    <w:basedOn w:val="Normalny"/>
    <w:link w:val="TekstpodstawowywcityZnak"/>
    <w:rsid w:val="001B541E"/>
    <w:pPr>
      <w:spacing w:after="120"/>
      <w:ind w:left="283"/>
    </w:pPr>
    <w:rPr>
      <w:lang w:val="x-none" w:eastAsia="x-none"/>
    </w:rPr>
  </w:style>
  <w:style w:type="character" w:customStyle="1" w:styleId="TekstpodstawowywcityZnak">
    <w:name w:val="Tekst podstawowy wcięty Znak"/>
    <w:link w:val="Tekstpodstawowywcity"/>
    <w:rsid w:val="001B541E"/>
    <w:rPr>
      <w:sz w:val="24"/>
      <w:szCs w:val="24"/>
    </w:rPr>
  </w:style>
  <w:style w:type="character" w:customStyle="1" w:styleId="Nagwek2Znak">
    <w:name w:val="Nagłówek 2 Znak"/>
    <w:link w:val="Nagwek2"/>
    <w:rsid w:val="00316BAA"/>
    <w:rPr>
      <w:rFonts w:ascii="Arial" w:hAnsi="Arial" w:cs="Arial"/>
      <w:b/>
      <w:bCs/>
      <w:i/>
      <w:iCs/>
      <w:sz w:val="28"/>
      <w:szCs w:val="28"/>
    </w:rPr>
  </w:style>
  <w:style w:type="paragraph" w:styleId="NormalnyWeb">
    <w:name w:val="Normal (Web)"/>
    <w:basedOn w:val="Normalny"/>
    <w:uiPriority w:val="99"/>
    <w:unhideWhenUsed/>
    <w:rsid w:val="00FE25FF"/>
    <w:rPr>
      <w:rFonts w:eastAsia="Calibri"/>
    </w:rPr>
  </w:style>
  <w:style w:type="character" w:customStyle="1" w:styleId="AkapitzlistZnak">
    <w:name w:val="Akapit z listą Znak"/>
    <w:aliases w:val="&gt;  Akapit z listą Znak,&gt; Akapit z listą Znak"/>
    <w:link w:val="Akapitzlist"/>
    <w:uiPriority w:val="99"/>
    <w:locked/>
    <w:rsid w:val="008443B5"/>
    <w:rPr>
      <w:rFonts w:ascii="Calibri" w:eastAsia="Calibri" w:hAnsi="Calibri" w:cs="Calibri"/>
      <w:sz w:val="22"/>
      <w:szCs w:val="22"/>
      <w:lang w:eastAsia="en-US"/>
    </w:rPr>
  </w:style>
  <w:style w:type="paragraph" w:styleId="Akapitzlist">
    <w:name w:val="List Paragraph"/>
    <w:aliases w:val="&gt;  Akapit z listą,&gt; Akapit z listą"/>
    <w:basedOn w:val="Normalny"/>
    <w:link w:val="AkapitzlistZnak"/>
    <w:uiPriority w:val="99"/>
    <w:qFormat/>
    <w:rsid w:val="008443B5"/>
    <w:pPr>
      <w:spacing w:after="160" w:line="254" w:lineRule="auto"/>
      <w:ind w:left="720"/>
      <w:contextualSpacing/>
    </w:pPr>
    <w:rPr>
      <w:rFonts w:ascii="Calibri" w:eastAsia="Calibri" w:hAnsi="Calibri"/>
      <w:sz w:val="22"/>
      <w:szCs w:val="22"/>
      <w:lang w:val="x-none" w:eastAsia="en-US"/>
    </w:rPr>
  </w:style>
  <w:style w:type="character" w:styleId="Hipercze">
    <w:name w:val="Hyperlink"/>
    <w:unhideWhenUsed/>
    <w:rsid w:val="008443B5"/>
    <w:rPr>
      <w:color w:val="0000FF"/>
      <w:u w:val="single"/>
    </w:rPr>
  </w:style>
  <w:style w:type="paragraph" w:styleId="Tekstdymka">
    <w:name w:val="Balloon Text"/>
    <w:basedOn w:val="Normalny"/>
    <w:link w:val="TekstdymkaZnak"/>
    <w:rsid w:val="00FC3527"/>
    <w:rPr>
      <w:rFonts w:ascii="Segoe UI" w:hAnsi="Segoe UI" w:cs="Segoe UI"/>
      <w:sz w:val="18"/>
      <w:szCs w:val="18"/>
    </w:rPr>
  </w:style>
  <w:style w:type="character" w:customStyle="1" w:styleId="TekstdymkaZnak">
    <w:name w:val="Tekst dymka Znak"/>
    <w:basedOn w:val="Domylnaczcionkaakapitu"/>
    <w:link w:val="Tekstdymka"/>
    <w:rsid w:val="00FC3527"/>
    <w:rPr>
      <w:rFonts w:ascii="Segoe UI" w:hAnsi="Segoe UI" w:cs="Segoe UI"/>
      <w:sz w:val="18"/>
      <w:szCs w:val="18"/>
    </w:rPr>
  </w:style>
  <w:style w:type="character" w:styleId="Pogrubienie">
    <w:name w:val="Strong"/>
    <w:basedOn w:val="Domylnaczcionkaakapitu"/>
    <w:uiPriority w:val="22"/>
    <w:qFormat/>
    <w:rsid w:val="00DA5495"/>
    <w:rPr>
      <w:b/>
      <w:bCs/>
    </w:rPr>
  </w:style>
  <w:style w:type="paragraph" w:styleId="Tytu">
    <w:name w:val="Title"/>
    <w:basedOn w:val="Normalny"/>
    <w:link w:val="TytuZnak"/>
    <w:qFormat/>
    <w:rsid w:val="00B70085"/>
    <w:pPr>
      <w:spacing w:before="120" w:line="360" w:lineRule="auto"/>
      <w:jc w:val="center"/>
    </w:pPr>
    <w:rPr>
      <w:rFonts w:ascii="Arial" w:hAnsi="Arial"/>
      <w:b/>
      <w:sz w:val="22"/>
      <w:szCs w:val="20"/>
    </w:rPr>
  </w:style>
  <w:style w:type="character" w:customStyle="1" w:styleId="TytuZnak">
    <w:name w:val="Tytuł Znak"/>
    <w:basedOn w:val="Domylnaczcionkaakapitu"/>
    <w:link w:val="Tytu"/>
    <w:rsid w:val="00B70085"/>
    <w:rPr>
      <w:rFonts w:ascii="Arial" w:hAnsi="Arial"/>
      <w:b/>
      <w:sz w:val="22"/>
    </w:rPr>
  </w:style>
  <w:style w:type="paragraph" w:customStyle="1" w:styleId="Default">
    <w:name w:val="Default"/>
    <w:rsid w:val="00B70085"/>
    <w:pPr>
      <w:autoSpaceDE w:val="0"/>
      <w:autoSpaceDN w:val="0"/>
      <w:adjustRightInd w:val="0"/>
    </w:pPr>
    <w:rPr>
      <w:color w:val="000000"/>
      <w:sz w:val="24"/>
      <w:szCs w:val="24"/>
    </w:rPr>
  </w:style>
  <w:style w:type="character" w:styleId="Nierozpoznanawzmianka">
    <w:name w:val="Unresolved Mention"/>
    <w:basedOn w:val="Domylnaczcionkaakapitu"/>
    <w:uiPriority w:val="99"/>
    <w:semiHidden/>
    <w:unhideWhenUsed/>
    <w:rsid w:val="00CD0F9A"/>
    <w:rPr>
      <w:color w:val="605E5C"/>
      <w:shd w:val="clear" w:color="auto" w:fill="E1DFDD"/>
    </w:rPr>
  </w:style>
  <w:style w:type="character" w:customStyle="1" w:styleId="Teksttreci">
    <w:name w:val="Tekst treści_"/>
    <w:basedOn w:val="Domylnaczcionkaakapitu"/>
    <w:rsid w:val="007D5626"/>
    <w:rPr>
      <w:rFonts w:ascii="Arial" w:eastAsia="Arial" w:hAnsi="Arial" w:cs="Arial"/>
      <w:b w:val="0"/>
      <w:bCs w:val="0"/>
      <w:i w:val="0"/>
      <w:iCs w:val="0"/>
      <w:smallCaps w:val="0"/>
      <w:strike w:val="0"/>
      <w:sz w:val="21"/>
      <w:szCs w:val="21"/>
      <w:u w:val="none"/>
    </w:rPr>
  </w:style>
  <w:style w:type="character" w:customStyle="1" w:styleId="Teksttreci0">
    <w:name w:val="Tekst treści"/>
    <w:basedOn w:val="Teksttreci"/>
    <w:rsid w:val="007D5626"/>
    <w:rPr>
      <w:rFonts w:ascii="Arial" w:eastAsia="Arial" w:hAnsi="Arial" w:cs="Arial"/>
      <w:b w:val="0"/>
      <w:bCs w:val="0"/>
      <w:i w:val="0"/>
      <w:iCs w:val="0"/>
      <w:smallCaps w:val="0"/>
      <w:strike w:val="0"/>
      <w:color w:val="000000"/>
      <w:spacing w:val="0"/>
      <w:w w:val="100"/>
      <w:position w:val="0"/>
      <w:sz w:val="21"/>
      <w:szCs w:val="21"/>
      <w:u w:val="none"/>
      <w:lang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1147">
      <w:bodyDiv w:val="1"/>
      <w:marLeft w:val="0"/>
      <w:marRight w:val="0"/>
      <w:marTop w:val="0"/>
      <w:marBottom w:val="0"/>
      <w:divBdr>
        <w:top w:val="none" w:sz="0" w:space="0" w:color="auto"/>
        <w:left w:val="none" w:sz="0" w:space="0" w:color="auto"/>
        <w:bottom w:val="none" w:sz="0" w:space="0" w:color="auto"/>
        <w:right w:val="none" w:sz="0" w:space="0" w:color="auto"/>
      </w:divBdr>
    </w:div>
    <w:div w:id="279917210">
      <w:bodyDiv w:val="1"/>
      <w:marLeft w:val="0"/>
      <w:marRight w:val="0"/>
      <w:marTop w:val="0"/>
      <w:marBottom w:val="0"/>
      <w:divBdr>
        <w:top w:val="none" w:sz="0" w:space="0" w:color="auto"/>
        <w:left w:val="none" w:sz="0" w:space="0" w:color="auto"/>
        <w:bottom w:val="none" w:sz="0" w:space="0" w:color="auto"/>
        <w:right w:val="none" w:sz="0" w:space="0" w:color="auto"/>
      </w:divBdr>
    </w:div>
    <w:div w:id="438372237">
      <w:bodyDiv w:val="1"/>
      <w:marLeft w:val="0"/>
      <w:marRight w:val="0"/>
      <w:marTop w:val="0"/>
      <w:marBottom w:val="0"/>
      <w:divBdr>
        <w:top w:val="none" w:sz="0" w:space="0" w:color="auto"/>
        <w:left w:val="none" w:sz="0" w:space="0" w:color="auto"/>
        <w:bottom w:val="none" w:sz="0" w:space="0" w:color="auto"/>
        <w:right w:val="none" w:sz="0" w:space="0" w:color="auto"/>
      </w:divBdr>
    </w:div>
    <w:div w:id="913205262">
      <w:bodyDiv w:val="1"/>
      <w:marLeft w:val="0"/>
      <w:marRight w:val="0"/>
      <w:marTop w:val="0"/>
      <w:marBottom w:val="0"/>
      <w:divBdr>
        <w:top w:val="none" w:sz="0" w:space="0" w:color="auto"/>
        <w:left w:val="none" w:sz="0" w:space="0" w:color="auto"/>
        <w:bottom w:val="none" w:sz="0" w:space="0" w:color="auto"/>
        <w:right w:val="none" w:sz="0" w:space="0" w:color="auto"/>
      </w:divBdr>
    </w:div>
    <w:div w:id="1012759954">
      <w:bodyDiv w:val="1"/>
      <w:marLeft w:val="0"/>
      <w:marRight w:val="0"/>
      <w:marTop w:val="0"/>
      <w:marBottom w:val="0"/>
      <w:divBdr>
        <w:top w:val="none" w:sz="0" w:space="0" w:color="auto"/>
        <w:left w:val="none" w:sz="0" w:space="0" w:color="auto"/>
        <w:bottom w:val="none" w:sz="0" w:space="0" w:color="auto"/>
        <w:right w:val="none" w:sz="0" w:space="0" w:color="auto"/>
      </w:divBdr>
    </w:div>
    <w:div w:id="1274704826">
      <w:bodyDiv w:val="1"/>
      <w:marLeft w:val="0"/>
      <w:marRight w:val="0"/>
      <w:marTop w:val="0"/>
      <w:marBottom w:val="0"/>
      <w:divBdr>
        <w:top w:val="none" w:sz="0" w:space="0" w:color="auto"/>
        <w:left w:val="none" w:sz="0" w:space="0" w:color="auto"/>
        <w:bottom w:val="none" w:sz="0" w:space="0" w:color="auto"/>
        <w:right w:val="none" w:sz="0" w:space="0" w:color="auto"/>
      </w:divBdr>
    </w:div>
    <w:div w:id="1643072134">
      <w:bodyDiv w:val="1"/>
      <w:marLeft w:val="0"/>
      <w:marRight w:val="0"/>
      <w:marTop w:val="0"/>
      <w:marBottom w:val="0"/>
      <w:divBdr>
        <w:top w:val="none" w:sz="0" w:space="0" w:color="auto"/>
        <w:left w:val="none" w:sz="0" w:space="0" w:color="auto"/>
        <w:bottom w:val="none" w:sz="0" w:space="0" w:color="auto"/>
        <w:right w:val="none" w:sz="0" w:space="0" w:color="auto"/>
      </w:divBdr>
    </w:div>
    <w:div w:id="1863980293">
      <w:bodyDiv w:val="1"/>
      <w:marLeft w:val="0"/>
      <w:marRight w:val="0"/>
      <w:marTop w:val="0"/>
      <w:marBottom w:val="0"/>
      <w:divBdr>
        <w:top w:val="none" w:sz="0" w:space="0" w:color="auto"/>
        <w:left w:val="none" w:sz="0" w:space="0" w:color="auto"/>
        <w:bottom w:val="none" w:sz="0" w:space="0" w:color="auto"/>
        <w:right w:val="none" w:sz="0" w:space="0" w:color="auto"/>
      </w:divBdr>
    </w:div>
    <w:div w:id="1908756534">
      <w:bodyDiv w:val="1"/>
      <w:marLeft w:val="0"/>
      <w:marRight w:val="0"/>
      <w:marTop w:val="0"/>
      <w:marBottom w:val="0"/>
      <w:divBdr>
        <w:top w:val="none" w:sz="0" w:space="0" w:color="auto"/>
        <w:left w:val="none" w:sz="0" w:space="0" w:color="auto"/>
        <w:bottom w:val="none" w:sz="0" w:space="0" w:color="auto"/>
        <w:right w:val="none" w:sz="0" w:space="0" w:color="auto"/>
      </w:divBdr>
    </w:div>
    <w:div w:id="19712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ks.rzeszow.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pks.rzeszow.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p.pks.rzeszow.pl/przetargi-nieobjete-pzp,1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cha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7</Pages>
  <Words>2081</Words>
  <Characters>12492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
  <LinksUpToDate>false</LinksUpToDate>
  <CharactersWithSpaces>14544</CharactersWithSpaces>
  <SharedDoc>false</SharedDoc>
  <HLinks>
    <vt:vector size="6" baseType="variant">
      <vt:variant>
        <vt:i4>3276922</vt:i4>
      </vt:variant>
      <vt:variant>
        <vt:i4>108</vt:i4>
      </vt:variant>
      <vt:variant>
        <vt:i4>0</vt:i4>
      </vt:variant>
      <vt:variant>
        <vt:i4>5</vt:i4>
      </vt:variant>
      <vt:variant>
        <vt:lpwstr>http://www.ogloszenia.propublico.pl/prz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Magdalena Salamon</dc:creator>
  <cp:keywords/>
  <cp:lastModifiedBy>Dominik Orzech</cp:lastModifiedBy>
  <cp:revision>2</cp:revision>
  <cp:lastPrinted>2022-12-02T07:34:00Z</cp:lastPrinted>
  <dcterms:created xsi:type="dcterms:W3CDTF">2023-04-19T08:09:00Z</dcterms:created>
  <dcterms:modified xsi:type="dcterms:W3CDTF">2023-04-19T08:09:00Z</dcterms:modified>
</cp:coreProperties>
</file>