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73" w:rsidRDefault="006C775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Rzeszów dnia: 2021-09-</w:t>
      </w:r>
      <w:r w:rsidR="00DF53E0">
        <w:rPr>
          <w:sz w:val="24"/>
          <w:szCs w:val="24"/>
        </w:rPr>
        <w:t>17</w:t>
      </w:r>
    </w:p>
    <w:p w:rsidR="00322873" w:rsidRDefault="00322873">
      <w:pPr>
        <w:spacing w:after="240"/>
        <w:jc w:val="right"/>
        <w:rPr>
          <w:sz w:val="24"/>
          <w:szCs w:val="24"/>
        </w:rPr>
      </w:pPr>
    </w:p>
    <w:p w:rsidR="00322873" w:rsidRDefault="006C77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Przedsiębiorstwo Komunikacji Samochodowej </w:t>
      </w:r>
    </w:p>
    <w:p w:rsidR="00322873" w:rsidRDefault="006C77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 Rzeszowie Spółka Akcyjna</w:t>
      </w:r>
    </w:p>
    <w:p w:rsidR="00322873" w:rsidRDefault="006C77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z/s 36-001 Trzebownisko 976</w:t>
      </w:r>
    </w:p>
    <w:p w:rsidR="00322873" w:rsidRDefault="006C775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</w:t>
      </w:r>
    </w:p>
    <w:p w:rsidR="00322873" w:rsidRDefault="006C775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[nazwa zamawiającego, adres]</w:t>
      </w:r>
    </w:p>
    <w:p w:rsidR="00322873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22873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22873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22873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WYKONAWCY</w:t>
      </w:r>
    </w:p>
    <w:p w:rsidR="00322873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>
        <w:rPr>
          <w:sz w:val="24"/>
          <w:szCs w:val="24"/>
        </w:rPr>
        <w:t>ubiegający się o zamówienie publiczne</w:t>
      </w:r>
    </w:p>
    <w:p w:rsidR="00322873" w:rsidRDefault="00322873">
      <w:pPr>
        <w:pStyle w:val="Nagwek"/>
        <w:rPr>
          <w:sz w:val="24"/>
          <w:szCs w:val="24"/>
        </w:rPr>
      </w:pPr>
    </w:p>
    <w:p w:rsidR="00322873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22873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322873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WYJAŚNIENIA TREŚCI SWZ ORAZ ZMIANY TREŚCI SWZ</w:t>
      </w:r>
    </w:p>
    <w:p w:rsidR="00322873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>Dotyczy: postępowania o udzielenie zamówienia publicznego, prowadzonego w trybie przetarg nieograniczony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Dostawa  paliwa – benzyny bezołowiowej Pb 95 w okresie 6 m-</w:t>
      </w:r>
      <w:proofErr w:type="spellStart"/>
      <w:r>
        <w:rPr>
          <w:b/>
          <w:bCs/>
          <w:sz w:val="24"/>
          <w:szCs w:val="24"/>
        </w:rPr>
        <w:t>cy</w:t>
      </w:r>
      <w:proofErr w:type="spellEnd"/>
      <w:r>
        <w:rPr>
          <w:b/>
          <w:bCs/>
          <w:sz w:val="24"/>
          <w:szCs w:val="24"/>
        </w:rPr>
        <w:t xml:space="preserve"> i oleju napędowego w okresie 18  m-</w:t>
      </w:r>
      <w:proofErr w:type="spellStart"/>
      <w:r>
        <w:rPr>
          <w:b/>
          <w:bCs/>
          <w:sz w:val="24"/>
          <w:szCs w:val="24"/>
        </w:rPr>
        <w:t>cy</w:t>
      </w:r>
      <w:proofErr w:type="spellEnd"/>
      <w:r>
        <w:rPr>
          <w:b/>
          <w:bCs/>
          <w:sz w:val="24"/>
          <w:szCs w:val="24"/>
        </w:rPr>
        <w:t xml:space="preserve">  dla Przedsiębiorstwo Komunikacji Samochodowej w Rzeszowie Spółka Akcyjna z/s  w Trzebownisku</w:t>
      </w:r>
      <w:r>
        <w:rPr>
          <w:bCs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– znak sprawy</w:t>
      </w:r>
      <w:r>
        <w:rPr>
          <w:b/>
          <w:sz w:val="24"/>
          <w:szCs w:val="24"/>
        </w:rPr>
        <w:t xml:space="preserve"> Paliwa 1/2021 </w:t>
      </w:r>
    </w:p>
    <w:p w:rsidR="00322873" w:rsidRDefault="006C7757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Zamawiający, działając na podstawie art. 135 ust. 6 ustawy z dnia 11 września 2019 r. Prawo zamówień publicznych (Dz.U.2019 poz. 2019 ze zm.), udostępnia poniżej treść zapytań do Specyfikacji Warunków Zamówienia (</w:t>
      </w:r>
      <w:r>
        <w:rPr>
          <w:sz w:val="24"/>
          <w:szCs w:val="24"/>
          <w:lang w:eastAsia="ar-SA"/>
        </w:rPr>
        <w:t>zwanej dalej</w:t>
      </w:r>
      <w:r>
        <w:rPr>
          <w:b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”SWZ”) </w:t>
      </w:r>
      <w:r>
        <w:rPr>
          <w:sz w:val="24"/>
          <w:szCs w:val="24"/>
        </w:rPr>
        <w:t>wraz z wyjaśnieniami</w:t>
      </w:r>
      <w:r>
        <w:rPr>
          <w:bCs/>
          <w:sz w:val="24"/>
          <w:szCs w:val="24"/>
          <w:lang w:eastAsia="ar-SA"/>
        </w:rPr>
        <w:t>:</w:t>
      </w:r>
    </w:p>
    <w:p w:rsidR="00322873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135 ust. 1 Ustawy z dnia 11 września 2019 roku Prawo Zamówień Publicznych (wraz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XXXXXXXXXXXXXX zwraca się z prośbą o udzielenie odpowiedzi na poniższe pytanie i ewentualne dokonanie modyfikacji treści SIWZ i umowy:</w:t>
      </w:r>
    </w:p>
    <w:p w:rsidR="00322873" w:rsidRDefault="00322873">
      <w:pPr>
        <w:jc w:val="both"/>
        <w:rPr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22873">
        <w:tc>
          <w:tcPr>
            <w:tcW w:w="9356" w:type="dxa"/>
            <w:shd w:val="clear" w:color="auto" w:fill="auto"/>
          </w:tcPr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Prosimy o potwierdzenie, iż przedmiotem postępowania jest jedynie olej napędowy standardowy (letni, przejściowy i zimowy gat. B, D, F)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 Zamawiający potwierdza, że przedmiotem postępowania jest jedynie olej napędowy standardowy (letni, przejściowy i zimowy gat. B, D, F)</w:t>
            </w:r>
          </w:p>
          <w:p w:rsidR="00322873" w:rsidRDefault="00322873">
            <w:pPr>
              <w:jc w:val="both"/>
              <w:rPr>
                <w:b/>
                <w:sz w:val="24"/>
                <w:szCs w:val="24"/>
              </w:rPr>
            </w:pPr>
          </w:p>
          <w:p w:rsidR="00322873" w:rsidRPr="00DF53E0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Przywołane w opisie przedmiotu zamówienia normy PN nie są już aktualne. Proponujemy zmianę tego zapisu (również we wzorze umowy) poprzez wprowadzenie odwołania się do </w:t>
            </w:r>
            <w:r w:rsidRPr="00DF53E0">
              <w:rPr>
                <w:sz w:val="24"/>
                <w:szCs w:val="24"/>
              </w:rPr>
              <w:t>najnowszych edycji norm PN-EN 228 dla benzyn i PN-EN 590 dla ON.</w:t>
            </w:r>
          </w:p>
          <w:p w:rsidR="00322873" w:rsidRPr="00DF53E0" w:rsidRDefault="006C7757">
            <w:pPr>
              <w:jc w:val="both"/>
              <w:rPr>
                <w:b/>
                <w:sz w:val="24"/>
                <w:szCs w:val="24"/>
              </w:rPr>
            </w:pPr>
            <w:r w:rsidRPr="00DF53E0">
              <w:rPr>
                <w:b/>
                <w:sz w:val="24"/>
                <w:szCs w:val="24"/>
              </w:rPr>
              <w:t>Odpowiedź:</w:t>
            </w:r>
          </w:p>
          <w:p w:rsidR="00322873" w:rsidRPr="00DF53E0" w:rsidRDefault="006C7757" w:rsidP="0017335E">
            <w:pPr>
              <w:jc w:val="both"/>
              <w:rPr>
                <w:b/>
                <w:bCs/>
                <w:sz w:val="24"/>
                <w:szCs w:val="24"/>
              </w:rPr>
            </w:pPr>
            <w:r w:rsidRPr="00DF53E0">
              <w:rPr>
                <w:b/>
                <w:bCs/>
                <w:sz w:val="24"/>
                <w:szCs w:val="24"/>
              </w:rPr>
              <w:t>Zamawiający zamienia zapis (również we wzorze umowy) poprzez wprowadzenie odwołania się do najnowszych edycji norm PN-EN 228 dla benzyn i PN-EN 590 dla ON.</w:t>
            </w:r>
          </w:p>
          <w:p w:rsidR="00322873" w:rsidRPr="00DF53E0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Default="006C7757">
            <w:pPr>
              <w:rPr>
                <w:sz w:val="24"/>
                <w:szCs w:val="24"/>
              </w:rPr>
            </w:pPr>
            <w:r w:rsidRPr="00DF53E0">
              <w:rPr>
                <w:sz w:val="24"/>
                <w:szCs w:val="24"/>
              </w:rPr>
              <w:t xml:space="preserve">3. W nawiązaniu do zapisów pkt. 9.2 Tabela 1) </w:t>
            </w:r>
            <w:proofErr w:type="spellStart"/>
            <w:r w:rsidRPr="00DF53E0">
              <w:rPr>
                <w:sz w:val="24"/>
                <w:szCs w:val="24"/>
              </w:rPr>
              <w:t>ppkt</w:t>
            </w:r>
            <w:proofErr w:type="spellEnd"/>
            <w:r w:rsidRPr="00DF53E0">
              <w:rPr>
                <w:sz w:val="24"/>
                <w:szCs w:val="24"/>
              </w:rPr>
              <w:t xml:space="preserve"> 5 SWZ, treści Załącznika nr 5 SWZ oraz wymogu określonego w pkt. 7.2 </w:t>
            </w:r>
            <w:proofErr w:type="spellStart"/>
            <w:r w:rsidRPr="00DF53E0">
              <w:rPr>
                <w:sz w:val="24"/>
                <w:szCs w:val="24"/>
              </w:rPr>
              <w:t>ppkt</w:t>
            </w:r>
            <w:proofErr w:type="spellEnd"/>
            <w:r w:rsidRPr="00DF53E0">
              <w:rPr>
                <w:sz w:val="24"/>
                <w:szCs w:val="24"/>
              </w:rPr>
              <w:t>. 4, prosimy o potwierdzenie</w:t>
            </w:r>
            <w:r>
              <w:rPr>
                <w:sz w:val="24"/>
                <w:szCs w:val="24"/>
              </w:rPr>
              <w:t xml:space="preserve">, iż przez określenie „baza magazynowa Oferenta / Sprzedającego” Zamawiający rozumie również bazę / y składową / e paliw zlokalizowaną / e w promieniu do 120 km od siedziby Zamawiającego, z której / </w:t>
            </w:r>
            <w:proofErr w:type="spellStart"/>
            <w:r>
              <w:rPr>
                <w:sz w:val="24"/>
                <w:szCs w:val="24"/>
              </w:rPr>
              <w:t>ych</w:t>
            </w:r>
            <w:proofErr w:type="spellEnd"/>
            <w:r>
              <w:rPr>
                <w:sz w:val="24"/>
                <w:szCs w:val="24"/>
              </w:rPr>
              <w:t xml:space="preserve"> Wykonawca zapewni Zamawiającemu odbiór paliwa.</w:t>
            </w:r>
          </w:p>
          <w:p w:rsidR="00322873" w:rsidRDefault="006C7757" w:rsidP="00173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Odpowiedź: Zamawiający potwierdza, że przez określenie „baza magazynowa Oferenta / Sprzedającego” Zamawiający rozumie również bazę / y składową / e paliw zlokalizowaną / e w promieniu do 120 km od siedziby Zamawiaj</w:t>
            </w:r>
            <w:r w:rsidR="0017335E">
              <w:rPr>
                <w:b/>
                <w:sz w:val="24"/>
                <w:szCs w:val="24"/>
              </w:rPr>
              <w:t xml:space="preserve">ącego, z której / </w:t>
            </w:r>
            <w:proofErr w:type="spellStart"/>
            <w:r w:rsidR="0017335E">
              <w:rPr>
                <w:b/>
                <w:sz w:val="24"/>
                <w:szCs w:val="24"/>
              </w:rPr>
              <w:t>ych</w:t>
            </w:r>
            <w:proofErr w:type="spellEnd"/>
            <w:r w:rsidR="0017335E">
              <w:rPr>
                <w:b/>
                <w:sz w:val="24"/>
                <w:szCs w:val="24"/>
              </w:rPr>
              <w:t xml:space="preserve"> Wykonawca </w:t>
            </w:r>
            <w:r>
              <w:rPr>
                <w:b/>
                <w:sz w:val="24"/>
                <w:szCs w:val="24"/>
              </w:rPr>
              <w:t>zapewni Zamawiającemu odbiór paliwa.</w:t>
            </w:r>
          </w:p>
          <w:p w:rsidR="00322873" w:rsidRDefault="00322873">
            <w:pPr>
              <w:jc w:val="both"/>
              <w:rPr>
                <w:b/>
                <w:sz w:val="24"/>
                <w:szCs w:val="24"/>
              </w:rPr>
            </w:pPr>
          </w:p>
          <w:p w:rsidR="00322873" w:rsidRDefault="00322873">
            <w:pPr>
              <w:rPr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dot. pkt. 21.5 SWZ i Załącznika nr 1 do SWZ, w celu uniknięcia nieporozumień, prosimy o przedstawienie na konkretnym przykładzie sposobu obliczenia cen paliw wg tabeli i całkowitej ceny oferty netto uwzględniająca upusty i koszt transportu paliwa. Przy założeniu, że ceny hurtowe paliw z dnia 05.08.2021 r. wynoszą odpowiednio: ES95 = 4 505,00 </w:t>
            </w:r>
            <w:proofErr w:type="spellStart"/>
            <w:r>
              <w:rPr>
                <w:sz w:val="24"/>
                <w:szCs w:val="24"/>
              </w:rPr>
              <w:t>pln</w:t>
            </w:r>
            <w:proofErr w:type="spellEnd"/>
            <w:r>
              <w:rPr>
                <w:sz w:val="24"/>
                <w:szCs w:val="24"/>
              </w:rPr>
              <w:t xml:space="preserve">/m3; ON = 4 250 </w:t>
            </w:r>
            <w:proofErr w:type="spellStart"/>
            <w:r>
              <w:rPr>
                <w:sz w:val="24"/>
                <w:szCs w:val="24"/>
              </w:rPr>
              <w:t>pln</w:t>
            </w:r>
            <w:proofErr w:type="spellEnd"/>
            <w:r>
              <w:rPr>
                <w:sz w:val="24"/>
                <w:szCs w:val="24"/>
              </w:rPr>
              <w:t>/m3, przykładowa wysokość opustu wynosi 2,11% dla obu rodzajów paliw, przykładowa odległość pomiędzy magazynem dostawcy, a stacją paliw i z powrotem wynosi 100 km.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</w:t>
            </w:r>
          </w:p>
          <w:p w:rsidR="00322873" w:rsidRDefault="006C77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Przykładowe wyliczenie jest zamieszczone w załączniku nr 1 do odpowiedzi.  </w:t>
            </w:r>
          </w:p>
          <w:p w:rsidR="00322873" w:rsidRDefault="006C77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wyliczenia przyjęto upust w wysokości 0.08 zł/l.</w:t>
            </w:r>
          </w:p>
          <w:p w:rsidR="0017335E" w:rsidRDefault="0017335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dot. pkt 21.5 oraz 21.6 SWZ i Załącznika nr 1 do SWZ. W związku z pytaniem nr 4, dodatkowo prosimy o doprecyzowanie, czy w tabeli upust netto/litr należy podać opust % czy kwotowy w zł/litr.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 W tabeli należy podać upust kwotowy netto/litr</w:t>
            </w:r>
          </w:p>
          <w:p w:rsidR="00322873" w:rsidRDefault="00322873">
            <w:pPr>
              <w:jc w:val="both"/>
              <w:rPr>
                <w:b/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dot. 21.6 SWZ i Załącznika nr 1 do SWZ. W związku z pytaniem nr 5, prosimy o potwierdzenie, czy ewentualną wysokość % opustu należy podać z dokładnością do 2 miejsc po przecinku?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 Wysokość opustu należy podać kwotowo z dokładnością 2 miejsc po przecinku.</w:t>
            </w:r>
          </w:p>
          <w:p w:rsidR="00322873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 związku z tym, że cena producentów (PKN ORLEN S.A., LOTOS S.A.) podawana jest w zł/1000 litrów (zł/m3), jak również rozliczenie sprzedaży na rynku krajowym odbywa się w jednostce zł/m3, czy dopuszczają Państwo możliwość przyjęcia takiego systemu ustalania ceny? W przypadku stosowania ceny wyrażonej w zł/l z dokładnością do dwóch miejsc po przecinku pojawia się konieczność zaokrąglania cen zarówno w górę jak i w dół, co może narażać Zamawiającego na dodatkowe koszty związane z zaokrąglaniem ceny w górę. W związku z tym proponujemy wprowadzenie zapisu, w którym cena podawana będzie w zł/m3.</w:t>
            </w:r>
          </w:p>
          <w:p w:rsidR="00322873" w:rsidRDefault="006C7757">
            <w:pPr>
              <w:jc w:val="both"/>
            </w:pPr>
            <w:r>
              <w:rPr>
                <w:b/>
                <w:sz w:val="24"/>
                <w:szCs w:val="24"/>
              </w:rPr>
              <w:t>Odpowiedź: Zamawiający nie dopuszcza ustalenia ceny w jednostce zł/m3</w:t>
            </w:r>
          </w:p>
          <w:p w:rsidR="00322873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dot. załącznika nr 1 do SWZ. Prosimy o doprecyzowanie czy w poz. „Całkowita cena oferty netto uwzględniająca upusty i koszt transportu paliwa wynosi .........................zł”, Wykonawca ma podać wartość z transportem wg wzoru: Odległość x ilość kursów x koszt przejazdu? Czy w wyniku zsumowania kolumny „kwota netto łącznie” dla poszczególnych paliw (PB95 i ON)?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</w:t>
            </w:r>
          </w:p>
          <w:p w:rsidR="00322873" w:rsidRDefault="006C7757">
            <w:pPr>
              <w:pStyle w:val="NormalnyWeb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Całkowita cena oferty netto ma być podana wraz z transportem wg. wzoru: odległość x ilość kursów x koszt przejazdu netto + kwota netto za Pb95 i ON łącznie. Przykładowe wyliczenie zawiera załącznik do niniejszych odpowiedzi na pytania.</w:t>
            </w:r>
          </w:p>
          <w:p w:rsidR="0017335E" w:rsidRDefault="0017335E">
            <w:pPr>
              <w:pStyle w:val="NormalnyWeb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dot. §1 ust. 6 Projektu umowy, w związku z tym, że zakupione paliwo ma być przeznaczone na cele własne i do dalszej odsprzedaży Kupujący wyraża zgodę na dodanie do umowy następującego zapisu (albo ewentualnie złożenia przy zawieraniu umowy oświadczenia o następującej treści):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322873" w:rsidRDefault="006C775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„Zamawiający oświadcza, iż prowadzi działalność gospodarczą w zakresie obrotu następującymi paliwami i energią w rozumieniu art. 32 ust.1 pkt 4 Ustawy z dnia 10.04.1997 r. Prawo Energetyczne (Dz. U. z 2017 r., poz. 220 z </w:t>
            </w:r>
            <w:proofErr w:type="spellStart"/>
            <w:r>
              <w:rPr>
                <w:i/>
                <w:iCs/>
                <w:sz w:val="24"/>
                <w:szCs w:val="24"/>
              </w:rPr>
              <w:t>późn</w:t>
            </w:r>
            <w:proofErr w:type="spellEnd"/>
            <w:r>
              <w:rPr>
                <w:i/>
                <w:iCs/>
                <w:sz w:val="24"/>
                <w:szCs w:val="24"/>
              </w:rPr>
              <w:t>. zm.) [dalej także: „prawo energetyczne”] zgodnie z zapisami posiadanej koncesji:</w:t>
            </w:r>
          </w:p>
          <w:p w:rsidR="00322873" w:rsidRDefault="006C77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• Oleje napędowe do celów napędowych o kodach CN 27101943, CN 27102011</w:t>
            </w:r>
          </w:p>
          <w:p w:rsidR="00322873" w:rsidRDefault="006C775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• Benzyny silnikowe o kodach CN 27101245,</w:t>
            </w:r>
          </w:p>
          <w:p w:rsidR="00322873" w:rsidRDefault="006C775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przypadku gdy paliwa nabywane od Wykonawcy będą miały podlegać wywozowi i odsprzedaży poza terytorium Polski, Zamawiający zobowiązuje się do uzyskania stosownej koncesji na obrót paliwami ciekłymi z zagranicą przed dokonaniem obrotu tymi paliwami ciekłymi i niezwłocznego poinformowania Wykonawcy o jej uzyskaniu. Zamawiający zobowiązuje się dostarczyć Wykonawcy stosowne koncesje. O zmianie sytuacji faktycznej/prawnej w przedmiocie posiadania koncesji Zamawiający powiadomi Wykonawcę i prześle aktualne dokumenty w terminie do 7 dni roboczych od zaistniałej zmiany. Zamawiający oświadcza, że jest świadomy odpowiedzialności Wykonawcy z tytułu sprzedaży paliw ciekłych przez Zamawiającego bez posiadania wymaganej koncesji. W przypadku dokonania przez Zamawiającego obrotu z zagranicą Paliwami kupionymi od Wykonawcy bez wymaganej koncesji,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art. 56 ust.2h pkt 7 prawa energetycznego.</w:t>
            </w:r>
          </w:p>
          <w:p w:rsidR="00322873" w:rsidRDefault="006C775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 przypadku utraty przez Zamawiającego posiadanej koncesji, uprawniającej do obrotu paliwami zakupionymi od Wykonawcy, nie poinformowania o tym fakcie Wykonawcy i dokonania obrotu tymi produktami bez wymaganej koncesji, Zamawiający zobowiązuje się do zapłaty na rzecz Wykonawcy kary umownej w wysokości równej prawomocnej karze administracyjnej wymierzonej Wykonawcy przez Prezesa Urzędu Regulacji Energetyki wynoszącej, zgodnie z art. 56 ust.2h pkt 7 prawa energetycznego, nie mniej niż 50 tysięcy złotych a nie więcej niż 250 tysięcy złotych w związku z stwierdzeniem przez ten organ naruszenia przez Wykonawcę warunków udzielonych koncesji, lub naruszeniem przepisów powszechnie obowiązujących w zakresie obowiązku obrotu hurtowego paliwami ciekłymi tylko pomiędzy podmiotami posiadającymi właściwe koncesje.”</w:t>
            </w:r>
          </w:p>
          <w:p w:rsidR="00322873" w:rsidRDefault="006C7757">
            <w:pPr>
              <w:jc w:val="both"/>
            </w:pPr>
            <w:r>
              <w:rPr>
                <w:b/>
                <w:sz w:val="24"/>
                <w:szCs w:val="24"/>
              </w:rPr>
              <w:t xml:space="preserve">Odpowiedź: Kupowane paliwo jest przeznaczone na potrzeby własne i do sprzedaży rynkowej zgodnie z koncesją. Stosowne oświadczenie złożymy przy podpisywaniu umowy. </w:t>
            </w:r>
          </w:p>
          <w:p w:rsidR="00322873" w:rsidRDefault="00322873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dot. §2 Projektu umowy, prosimy o doprecyzowanie, że zamówienia będą realizowane w dni robocze od poniedziałku do piątku całodobowo oraz w soboty w godz. 0.00-21.00;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 Potwierdzamy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że zamówienia będą realizowane w dni robocze od poniedziałku do piątku całodobowo oraz w soboty w godz. 0.00-21.00;</w:t>
            </w:r>
          </w:p>
          <w:p w:rsidR="00322873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Prosimy o wykreślenie zapisu </w:t>
            </w:r>
            <w:bookmarkStart w:id="0" w:name="__DdeLink__441_3693303889"/>
            <w:r>
              <w:rPr>
                <w:sz w:val="24"/>
                <w:szCs w:val="24"/>
              </w:rPr>
              <w:t>§3 ust. 6 projektu umowy</w:t>
            </w:r>
            <w:bookmarkEnd w:id="0"/>
            <w:r>
              <w:rPr>
                <w:sz w:val="24"/>
                <w:szCs w:val="24"/>
              </w:rPr>
              <w:t>, ponieważ próbki pobierane z autocysterny należącej do Zamawiającego nie są miarodajne w szczególności z uwagi na to, że wykonawca nie może ponosić ryzyka np. zanieczyszczonej cysterny, którą będzie wykonywany transport paliw.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</w:t>
            </w:r>
          </w:p>
          <w:p w:rsidR="00322873" w:rsidRDefault="006C77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 §3 ust. 6 projektu umowy pozostawiamy bez zmian.</w:t>
            </w: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Dot. pkt 4.2 SWZ oraz §3 ust. 1 Projektu umowy. Z uwagi na rozbieżność zapisów, prosimy o jednoznaczne potwierdzenie, że to Kupujący będzie plombował dostawy plombami przekazanymi mu przez Sprzedającego.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Odpowiedź: Potwierdzamy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że to Kupujący będzie plombował dostawy plombami przekazanymi mu przez Sprzedającego.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22873" w:rsidRDefault="00322873">
            <w:pPr>
              <w:rPr>
                <w:sz w:val="24"/>
                <w:szCs w:val="24"/>
              </w:rPr>
            </w:pPr>
          </w:p>
          <w:p w:rsidR="00322873" w:rsidRPr="00DF53E0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Dot. pkt 4.1 SWZ oraz §3 ust. 2 Projektu umowy. Z uwagi na rozbieżność zapisów oraz ograniczenia związane z używaniem znaku towarowego (np. logo), prosimy o jednoznaczne potwierdzenie, że Zamawiający wymaga od Wykonawcy, który będzie realizował umowę jedynie zgody na umieszczenie na Stacji Paliw Zamawiającego informacji, kto jest dostawcą paliwa, bez umieszczania </w:t>
            </w:r>
            <w:r w:rsidRPr="00DF53E0">
              <w:rPr>
                <w:sz w:val="24"/>
                <w:szCs w:val="24"/>
              </w:rPr>
              <w:t>jego logo.</w:t>
            </w:r>
          </w:p>
          <w:p w:rsidR="00322873" w:rsidRPr="00DF53E0" w:rsidRDefault="006C7757">
            <w:pPr>
              <w:jc w:val="both"/>
              <w:rPr>
                <w:sz w:val="24"/>
                <w:szCs w:val="24"/>
              </w:rPr>
            </w:pPr>
            <w:r w:rsidRPr="00DF53E0">
              <w:rPr>
                <w:b/>
                <w:sz w:val="24"/>
                <w:szCs w:val="24"/>
              </w:rPr>
              <w:t xml:space="preserve">Odpowiedź: </w:t>
            </w:r>
          </w:p>
          <w:p w:rsidR="00322873" w:rsidRPr="00DF53E0" w:rsidRDefault="006C7757">
            <w:pPr>
              <w:jc w:val="both"/>
              <w:rPr>
                <w:b/>
                <w:sz w:val="24"/>
                <w:szCs w:val="24"/>
              </w:rPr>
            </w:pPr>
            <w:r w:rsidRPr="00DF53E0">
              <w:rPr>
                <w:b/>
                <w:sz w:val="24"/>
                <w:szCs w:val="24"/>
              </w:rPr>
              <w:t>Zamawiający wymaga zgody na umieszczenie na Stacji Paliw informacji kto jest dostawcą Paliw bez konieczności umieszczania logo dostawcy.</w:t>
            </w:r>
          </w:p>
          <w:p w:rsidR="00322873" w:rsidRPr="00DF53E0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Pr="00DF53E0" w:rsidRDefault="006C7757">
            <w:pPr>
              <w:jc w:val="both"/>
              <w:rPr>
                <w:sz w:val="24"/>
                <w:szCs w:val="24"/>
              </w:rPr>
            </w:pPr>
            <w:r w:rsidRPr="00DF53E0">
              <w:rPr>
                <w:sz w:val="24"/>
                <w:szCs w:val="24"/>
              </w:rPr>
              <w:t>14. Dot. pkt 4.1 SWZ oraz §3 ust. 2 Projektu umowy. W związku z pytaniem nr 13, w przypadku jeżeli Zamawiający wymagałby jednak wykonania banneru przez Wykonawcę, prosimy o określenie jego podstawowych parametrów (np. wymiary, czcionka, kolor) oraz potwierdzenie, iż na spełnienie wymagań w tym zakresie wystarczające będzie wykonanie dla Zamawiającego banneru z informacją „Paliwa na naszą stację dostarcza ……” bez zamieszczania logo dostawcy, czy też informacji dot. producenta i jego logo.</w:t>
            </w:r>
          </w:p>
          <w:p w:rsidR="00322873" w:rsidRPr="00DF53E0" w:rsidRDefault="006C7757">
            <w:pPr>
              <w:jc w:val="both"/>
            </w:pPr>
            <w:r w:rsidRPr="00DF53E0">
              <w:rPr>
                <w:b/>
                <w:sz w:val="24"/>
                <w:szCs w:val="24"/>
              </w:rPr>
              <w:t xml:space="preserve">Odpowiedź: Zamawiający wymaga wykonania banneru z informacją „Paliwa  dostarcza ……”  </w:t>
            </w:r>
            <w:r w:rsidRPr="00DF53E0">
              <w:rPr>
                <w:sz w:val="24"/>
                <w:szCs w:val="24"/>
              </w:rPr>
              <w:t>b</w:t>
            </w:r>
            <w:r w:rsidRPr="00DF53E0">
              <w:rPr>
                <w:b/>
                <w:sz w:val="24"/>
                <w:szCs w:val="24"/>
              </w:rPr>
              <w:t>ez zamieszczania logo dostawcy o wymiarach długość 3m, wysokość 0,8m.</w:t>
            </w:r>
          </w:p>
          <w:p w:rsidR="00322873" w:rsidRPr="00DF53E0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 w:rsidRPr="00DF53E0">
              <w:rPr>
                <w:sz w:val="24"/>
                <w:szCs w:val="24"/>
              </w:rPr>
              <w:t xml:space="preserve">15. Dot. §3 ust. 7 Projektu umowy. </w:t>
            </w:r>
            <w:r>
              <w:rPr>
                <w:sz w:val="24"/>
                <w:szCs w:val="24"/>
              </w:rPr>
              <w:t>Wnioskujemy aby koszt badania próbek ponosił Wykonawca tylko w przypadku ich negatywnego wyniku.</w:t>
            </w:r>
          </w:p>
          <w:p w:rsidR="00322873" w:rsidRDefault="006C77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 Zamawiający wyraża zgodę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aby koszt badania próbek ponosił Wykonawca tylko w przypadku ich negatywnego wyniku.</w:t>
            </w:r>
          </w:p>
          <w:p w:rsidR="00322873" w:rsidRDefault="006C7757">
            <w:pPr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Dot. </w:t>
            </w:r>
            <w:bookmarkStart w:id="1" w:name="__DdeLink__145_92141665"/>
            <w:r>
              <w:rPr>
                <w:sz w:val="24"/>
                <w:szCs w:val="24"/>
              </w:rPr>
              <w:t>§4 ust. 5 Projektu umowy</w:t>
            </w:r>
            <w:bookmarkEnd w:id="1"/>
            <w:r>
              <w:rPr>
                <w:sz w:val="24"/>
                <w:szCs w:val="24"/>
              </w:rPr>
              <w:t>. Wnioskujemy o wykreślenie zapisów dot. możliwości wydłużenia terminu płatności w okresie wakacyjnym o następne 10 dni.</w:t>
            </w:r>
          </w:p>
          <w:p w:rsidR="00322873" w:rsidRPr="00DF53E0" w:rsidRDefault="006C7757">
            <w:pPr>
              <w:jc w:val="both"/>
            </w:pPr>
            <w:r>
              <w:rPr>
                <w:b/>
                <w:sz w:val="24"/>
                <w:szCs w:val="24"/>
              </w:rPr>
              <w:t xml:space="preserve">Odpowiedź: Zamawiający nie wyraża zgody na wykreślenie zapisów dot. możliwości wydłużenia terminu płatności w okresie wakacyjnym o następne 10 dni – zapisy w §4 ust. 5 Projektu </w:t>
            </w:r>
            <w:r w:rsidRPr="00DF53E0">
              <w:rPr>
                <w:b/>
                <w:sz w:val="24"/>
                <w:szCs w:val="24"/>
              </w:rPr>
              <w:t>umowy – pozostają bez zmian.</w:t>
            </w:r>
          </w:p>
          <w:p w:rsidR="00322873" w:rsidRPr="00DF53E0" w:rsidRDefault="00322873">
            <w:pPr>
              <w:jc w:val="both"/>
              <w:rPr>
                <w:b/>
                <w:sz w:val="24"/>
                <w:szCs w:val="24"/>
              </w:rPr>
            </w:pPr>
          </w:p>
          <w:p w:rsidR="00322873" w:rsidRPr="00DF53E0" w:rsidRDefault="00322873">
            <w:pPr>
              <w:jc w:val="both"/>
              <w:rPr>
                <w:sz w:val="24"/>
                <w:szCs w:val="24"/>
              </w:rPr>
            </w:pPr>
          </w:p>
          <w:p w:rsidR="00322873" w:rsidRPr="00DF53E0" w:rsidRDefault="006C7757">
            <w:pPr>
              <w:rPr>
                <w:sz w:val="24"/>
                <w:szCs w:val="24"/>
              </w:rPr>
            </w:pPr>
            <w:r w:rsidRPr="00DF53E0">
              <w:rPr>
                <w:sz w:val="24"/>
                <w:szCs w:val="24"/>
              </w:rPr>
              <w:t>17. Dot. §4 ust. 5 Projektu umowy. Wnioskujemy o doprecyzowanie terminu zapłaty w taki sposób aby był on rozumiany jako data uznania rachunku Wykonawcy.</w:t>
            </w:r>
          </w:p>
          <w:p w:rsidR="00322873" w:rsidRPr="00DF53E0" w:rsidRDefault="006C7757">
            <w:pPr>
              <w:jc w:val="both"/>
              <w:rPr>
                <w:b/>
                <w:sz w:val="24"/>
                <w:szCs w:val="24"/>
              </w:rPr>
            </w:pPr>
            <w:r w:rsidRPr="00DF53E0">
              <w:rPr>
                <w:b/>
                <w:sz w:val="24"/>
                <w:szCs w:val="24"/>
              </w:rPr>
              <w:t>Odpowiedź:</w:t>
            </w:r>
          </w:p>
          <w:p w:rsidR="00322873" w:rsidRPr="00DF53E0" w:rsidRDefault="006C7757">
            <w:pPr>
              <w:rPr>
                <w:b/>
                <w:bCs/>
                <w:sz w:val="24"/>
                <w:szCs w:val="24"/>
              </w:rPr>
            </w:pPr>
            <w:r w:rsidRPr="00DF53E0">
              <w:rPr>
                <w:b/>
                <w:bCs/>
                <w:sz w:val="24"/>
                <w:szCs w:val="24"/>
              </w:rPr>
              <w:t>Uznanie rachunku Wykonawcy nastąpi 30 dni od daty dostawy paliwa i wystawienia faktury, a w okresie wakacyjnym w okresie 40 dni od daty dostawy paliwa i wystawienia faktury.</w:t>
            </w:r>
          </w:p>
          <w:p w:rsidR="0017335E" w:rsidRPr="00DF53E0" w:rsidRDefault="0017335E">
            <w:pPr>
              <w:rPr>
                <w:b/>
                <w:bCs/>
                <w:sz w:val="24"/>
                <w:szCs w:val="24"/>
              </w:rPr>
            </w:pPr>
          </w:p>
          <w:p w:rsidR="00322873" w:rsidRDefault="006C7757">
            <w:pPr>
              <w:jc w:val="both"/>
            </w:pPr>
            <w:r w:rsidRPr="00DF53E0">
              <w:rPr>
                <w:sz w:val="24"/>
                <w:szCs w:val="24"/>
              </w:rPr>
              <w:t xml:space="preserve">18. Dot. §7 ust. 1 pkt. 1) lit. a) i b) Projektu umowy. Określone przez Zamawiającego kary umowne są w opinii </w:t>
            </w:r>
            <w:r>
              <w:rPr>
                <w:sz w:val="24"/>
                <w:szCs w:val="24"/>
              </w:rPr>
              <w:t>Wykonawcy rażąco wysokie z uwagi na fakt, że miałyby być naliczane od łącznej wartości przedmiotu umowy. W związku z powyższym wnioskujemy aby kary umowne naliczane były odpowiednio od wartości opóźnionej dostawy lub wartości paliwa, którego złą jakość została potwierdzona badaniami niezależnego akredytowanego laboratorium.</w:t>
            </w:r>
          </w:p>
          <w:p w:rsidR="00322873" w:rsidRPr="0017335E" w:rsidRDefault="006C7757" w:rsidP="00173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Odpowiedź:</w:t>
            </w:r>
          </w:p>
          <w:p w:rsidR="00322873" w:rsidRDefault="006C7757">
            <w:pPr>
              <w:jc w:val="both"/>
              <w:rPr>
                <w:sz w:val="24"/>
                <w:szCs w:val="24"/>
              </w:rPr>
            </w:pPr>
            <w:bookmarkStart w:id="2" w:name="__DdeLink__156_1940347487"/>
            <w:r>
              <w:rPr>
                <w:b/>
                <w:bCs/>
                <w:sz w:val="24"/>
                <w:szCs w:val="24"/>
              </w:rPr>
              <w:t>Treść §7 ust. 1 pkt. 1) lit. a) i b) Projektu umowy pozostawiamy bez zmian.</w:t>
            </w:r>
            <w:bookmarkEnd w:id="2"/>
          </w:p>
        </w:tc>
      </w:tr>
    </w:tbl>
    <w:p w:rsidR="0017335E" w:rsidRDefault="0017335E">
      <w:pPr>
        <w:jc w:val="both"/>
        <w:rPr>
          <w:sz w:val="24"/>
          <w:szCs w:val="24"/>
        </w:rPr>
      </w:pPr>
    </w:p>
    <w:p w:rsidR="00322873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 Dot. §7 ust. 1 pkt. 1) lit. a) Projektu umowy. Wnioskujemy o określenie maksymalnego progu (%) kar umownych.</w:t>
      </w:r>
    </w:p>
    <w:p w:rsidR="00322873" w:rsidRDefault="006C77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Odpowiedź:</w:t>
      </w:r>
    </w:p>
    <w:p w:rsidR="00322873" w:rsidRDefault="006C77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Treść §7 ust. 1 pkt. 1) lit. a) i b) Projektu umowy pozostawiamy bez zmian.</w:t>
      </w:r>
    </w:p>
    <w:p w:rsidR="0017335E" w:rsidRDefault="0017335E">
      <w:pPr>
        <w:jc w:val="both"/>
        <w:rPr>
          <w:sz w:val="24"/>
          <w:szCs w:val="24"/>
        </w:rPr>
      </w:pPr>
    </w:p>
    <w:p w:rsidR="00322873" w:rsidRPr="00DF53E0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Czy w przypadku jeżeli w wyniku przetargu zostanie wybrana oferta Wykonawcy posiadającego </w:t>
      </w:r>
      <w:r w:rsidRPr="00DF53E0">
        <w:rPr>
          <w:sz w:val="24"/>
          <w:szCs w:val="24"/>
        </w:rPr>
        <w:t>status „dużego przedsiębiorcy”, Zamawiający wyrazi zgodę na dodanie zapisu do Umowy w formie oświadczenia o następującej treści: ,,Wykonawca oświadcza, że posiada status dużego przedsiębiorcy w rozumieniu art. 4 pkt 6 ustawy z dnia 8 marca 2013 r. o przeciwdziałaniu nadmiernym opóźnieniom w transakcjach handlowych.”</w:t>
      </w:r>
    </w:p>
    <w:p w:rsidR="00322873" w:rsidRPr="00DF53E0" w:rsidRDefault="006C7757">
      <w:pPr>
        <w:jc w:val="both"/>
        <w:rPr>
          <w:b/>
          <w:sz w:val="24"/>
          <w:szCs w:val="24"/>
        </w:rPr>
      </w:pPr>
      <w:r w:rsidRPr="00DF53E0">
        <w:rPr>
          <w:b/>
          <w:sz w:val="24"/>
          <w:szCs w:val="24"/>
        </w:rPr>
        <w:t>Odpowiedź:</w:t>
      </w:r>
      <w:r w:rsidRPr="00DF53E0">
        <w:rPr>
          <w:sz w:val="24"/>
          <w:szCs w:val="24"/>
        </w:rPr>
        <w:t xml:space="preserve"> </w:t>
      </w:r>
      <w:r w:rsidRPr="00DF53E0">
        <w:rPr>
          <w:b/>
          <w:sz w:val="24"/>
          <w:szCs w:val="24"/>
        </w:rPr>
        <w:t>Zamawiający wyraża zgodę na dodanie zapisu do Umowy w formie oświadczenia o następującej treści: ,,Wykonawca oświadcza, że posiada status dużego przedsiębiorcy w rozumieniu art. 4 pkt 6 ustawy z dnia 8 marca 2013 r. o przeciwdziałaniu nadmiernym opóźnieniom w transakcjach handlowych.”</w:t>
      </w:r>
    </w:p>
    <w:p w:rsidR="00322873" w:rsidRPr="00DF53E0" w:rsidRDefault="00322873">
      <w:pPr>
        <w:jc w:val="both"/>
        <w:rPr>
          <w:b/>
          <w:sz w:val="24"/>
          <w:szCs w:val="24"/>
        </w:rPr>
      </w:pPr>
    </w:p>
    <w:p w:rsidR="00322873" w:rsidRPr="00DF53E0" w:rsidRDefault="00322873">
      <w:pPr>
        <w:jc w:val="both"/>
        <w:rPr>
          <w:sz w:val="24"/>
          <w:szCs w:val="24"/>
        </w:rPr>
      </w:pPr>
    </w:p>
    <w:p w:rsidR="00322873" w:rsidRDefault="006C7757">
      <w:pPr>
        <w:jc w:val="both"/>
        <w:rPr>
          <w:sz w:val="24"/>
          <w:szCs w:val="24"/>
        </w:rPr>
      </w:pPr>
      <w:r w:rsidRPr="00DF53E0">
        <w:rPr>
          <w:sz w:val="24"/>
          <w:szCs w:val="24"/>
        </w:rPr>
        <w:t xml:space="preserve">21. Ponieważ na </w:t>
      </w:r>
      <w:r>
        <w:rPr>
          <w:sz w:val="24"/>
          <w:szCs w:val="24"/>
        </w:rPr>
        <w:t>podmiocie dominującym względem Wykonawcy ciążą obowiązki informacyjne wobec rynku kapitałowego, które uregulowane są w Rozporządzeniu Parlamentu Europejskiego i Rady (UE) NR 596/2014 z dnia 16 kwietnia 2014 r. w sprawie nadużyć na rynku (rozporządzenie w sprawie nadużyć na rynku) oraz uchylającym dyrektywę 2003/6/WE Parlamentu Europejskiego i Rady i dyrektywy Komisji 2003/124/WE,</w:t>
      </w:r>
    </w:p>
    <w:p w:rsidR="00322873" w:rsidRPr="00DF53E0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2003/125/WE i 2004/72/WE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(dalej „Rozporządzenie MAR”), czy w związku z powyższym, w przypadku jeżeli w przedmiotowym postępowaniu zostanie wybrana oferta tego Wykonawcy, Zamawiający </w:t>
      </w:r>
      <w:bookmarkStart w:id="3" w:name="_GoBack"/>
      <w:r w:rsidRPr="00DF53E0">
        <w:rPr>
          <w:sz w:val="24"/>
          <w:szCs w:val="24"/>
        </w:rPr>
        <w:t>wyrazi zgodę na dodanie do umowy nw. zapisów:</w:t>
      </w:r>
    </w:p>
    <w:p w:rsidR="00322873" w:rsidRPr="00DF53E0" w:rsidRDefault="006C7757">
      <w:pPr>
        <w:jc w:val="both"/>
        <w:rPr>
          <w:sz w:val="24"/>
          <w:szCs w:val="24"/>
        </w:rPr>
      </w:pPr>
      <w:r w:rsidRPr="00DF53E0">
        <w:rPr>
          <w:sz w:val="24"/>
          <w:szCs w:val="24"/>
        </w:rPr>
        <w:t>a) Wykonawca poinformuje drugą Stronę umowy o zamiarze przekazania do publicznej wiadomości informacji dotyczącej niniejszej umowy, jeśli uzna ją za informację poufną w rozumieniu Rozporządzenia MAR;</w:t>
      </w:r>
    </w:p>
    <w:p w:rsidR="00322873" w:rsidRPr="00DF53E0" w:rsidRDefault="006C7757">
      <w:pPr>
        <w:jc w:val="both"/>
        <w:rPr>
          <w:sz w:val="24"/>
          <w:szCs w:val="24"/>
        </w:rPr>
      </w:pPr>
      <w:r w:rsidRPr="00DF53E0">
        <w:rPr>
          <w:sz w:val="24"/>
          <w:szCs w:val="24"/>
        </w:rPr>
        <w:t>b) informacja poufna w rozumieniu Rozporządzenia MAR nie może być przez drugą stronę umowy i osoby pracujące na jej rzecz wykorzystywana lub bezprawnie ujawniana. W razie wykorzystywania informacji poufnych lub ich bezprawnego ujawnienia mają zastosowanie sankcje przewidziane w Rozporządzeniu MAR.</w:t>
      </w:r>
    </w:p>
    <w:p w:rsidR="00322873" w:rsidRPr="00DF53E0" w:rsidRDefault="006C7757">
      <w:pPr>
        <w:jc w:val="both"/>
        <w:rPr>
          <w:b/>
          <w:sz w:val="24"/>
          <w:szCs w:val="24"/>
        </w:rPr>
      </w:pPr>
      <w:r w:rsidRPr="00DF53E0">
        <w:rPr>
          <w:b/>
          <w:sz w:val="24"/>
          <w:szCs w:val="24"/>
        </w:rPr>
        <w:t>Odpowiedź: Zamawiający wyraża zgodę na dodanie do umowy w/w zapisów.</w:t>
      </w:r>
    </w:p>
    <w:p w:rsidR="00322873" w:rsidRPr="00DF53E0" w:rsidRDefault="00322873">
      <w:pPr>
        <w:rPr>
          <w:sz w:val="24"/>
          <w:szCs w:val="24"/>
        </w:rPr>
      </w:pPr>
    </w:p>
    <w:p w:rsidR="00322873" w:rsidRPr="00DF53E0" w:rsidRDefault="006C7757">
      <w:pPr>
        <w:rPr>
          <w:sz w:val="24"/>
          <w:szCs w:val="24"/>
        </w:rPr>
      </w:pPr>
      <w:r w:rsidRPr="00DF53E0">
        <w:rPr>
          <w:sz w:val="24"/>
          <w:szCs w:val="24"/>
        </w:rPr>
        <w:t xml:space="preserve">22. Czy Zamawiający wyrazi zgodę na złożenie przy podpisaniu umowy oświadczenia wg wzoru </w:t>
      </w:r>
      <w:proofErr w:type="spellStart"/>
      <w:r w:rsidRPr="00DF53E0">
        <w:rPr>
          <w:sz w:val="24"/>
          <w:szCs w:val="24"/>
        </w:rPr>
        <w:t>jn</w:t>
      </w:r>
      <w:proofErr w:type="spellEnd"/>
      <w:r w:rsidRPr="00DF53E0">
        <w:rPr>
          <w:sz w:val="24"/>
          <w:szCs w:val="24"/>
        </w:rPr>
        <w:t>.?</w:t>
      </w:r>
    </w:p>
    <w:p w:rsidR="00322873" w:rsidRPr="00DF53E0" w:rsidRDefault="006C7757">
      <w:pPr>
        <w:jc w:val="both"/>
        <w:rPr>
          <w:sz w:val="24"/>
          <w:szCs w:val="24"/>
        </w:rPr>
      </w:pPr>
      <w:r w:rsidRPr="00DF53E0">
        <w:rPr>
          <w:sz w:val="24"/>
          <w:szCs w:val="24"/>
        </w:rPr>
        <w:t>W</w:t>
      </w:r>
    </w:p>
    <w:p w:rsidR="00322873" w:rsidRPr="00DF53E0" w:rsidRDefault="006C7757">
      <w:pPr>
        <w:rPr>
          <w:sz w:val="24"/>
          <w:szCs w:val="24"/>
        </w:rPr>
      </w:pPr>
      <w:r w:rsidRPr="00DF53E0">
        <w:rPr>
          <w:sz w:val="24"/>
          <w:szCs w:val="24"/>
        </w:rPr>
        <w:t xml:space="preserve">W imieniu ………………………………… (nazwa zgodna z KRS lub </w:t>
      </w:r>
      <w:proofErr w:type="spellStart"/>
      <w:r w:rsidRPr="00DF53E0">
        <w:rPr>
          <w:sz w:val="24"/>
          <w:szCs w:val="24"/>
        </w:rPr>
        <w:t>CEiDG</w:t>
      </w:r>
      <w:proofErr w:type="spellEnd"/>
      <w:r w:rsidRPr="00DF53E0">
        <w:rPr>
          <w:sz w:val="24"/>
          <w:szCs w:val="24"/>
        </w:rPr>
        <w:t>), Nr …. Klienta: ……………………………. NIP:</w:t>
      </w:r>
    </w:p>
    <w:p w:rsidR="00322873" w:rsidRDefault="006C7757">
      <w:pPr>
        <w:rPr>
          <w:sz w:val="24"/>
          <w:szCs w:val="24"/>
        </w:rPr>
      </w:pPr>
      <w:r w:rsidRPr="00DF53E0">
        <w:rPr>
          <w:sz w:val="24"/>
          <w:szCs w:val="24"/>
        </w:rPr>
        <w:t xml:space="preserve">……….……….…………… upoważniam(y) poniżej wymienione </w:t>
      </w:r>
      <w:bookmarkEnd w:id="3"/>
      <w:r>
        <w:rPr>
          <w:sz w:val="24"/>
          <w:szCs w:val="24"/>
        </w:rPr>
        <w:t>osoby do składania w …………………………. zamówień poza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Aplikacją …………………, na zakup Produktów oferowanych do sprzedaży w oparciu o umowy handlowe obowiązujące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obecnie lub które zawarte zostaną w przyszłości z ……………………..</w:t>
      </w:r>
    </w:p>
    <w:p w:rsidR="00322873" w:rsidRDefault="006C77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osoby upoważnionej: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nr tel. stacjonarnego: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nr fax: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nr tel. komórkowego: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:rsidR="00322873" w:rsidRDefault="006C77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osoby upoważnionej: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nr tel. stacjonarnego: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nr fax: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nr tel. komórkowego: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Niniejsze oświadczenie obowiązuje do jego zmiany lub odwołania, przy czym do zmiany lub odwołania niniejszego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oświadczenia wymagana i wystarczająca będzie forma dokumentowa. Niniejsze upoważnienie zastępuje wszelkie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poprzednio złożone upoważnienia.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Czytelny podpis Przedsiębiorcy lub osoby właściwie reprezentującej Przedsiębiorcę: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……………………………………………………………………………………………………………………………………………………………………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(imię i nazwisko) (stanowisko)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………………………………………………………………………………………………………………………………………………….…………………</w:t>
      </w:r>
    </w:p>
    <w:p w:rsidR="00322873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>(imię i nazwisko) (stanowisko)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……………………………………………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(pieczątka Firmy) (miejscowość, data)</w:t>
      </w:r>
    </w:p>
    <w:p w:rsidR="00322873" w:rsidRDefault="006C7757">
      <w:pPr>
        <w:rPr>
          <w:sz w:val="24"/>
          <w:szCs w:val="24"/>
        </w:rPr>
      </w:pPr>
      <w:r>
        <w:rPr>
          <w:sz w:val="24"/>
          <w:szCs w:val="24"/>
        </w:rPr>
        <w:t>Wskazane powyżej dane przetwarzane są przez ………………….. zgodnie z Klauzulą informacyjną RODO, obowiązującą w tut.</w:t>
      </w:r>
    </w:p>
    <w:p w:rsidR="00322873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>Spółce.</w:t>
      </w:r>
    </w:p>
    <w:p w:rsidR="00322873" w:rsidRDefault="006C7757" w:rsidP="006C7F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Odpowiedź: Zamawiający wyraża zgodę na złożenie przy podpisaniu u</w:t>
      </w:r>
      <w:r w:rsidR="006C7F0E">
        <w:rPr>
          <w:b/>
          <w:sz w:val="24"/>
          <w:szCs w:val="24"/>
        </w:rPr>
        <w:t xml:space="preserve">mowy oświadczenia wg wzoru </w:t>
      </w:r>
      <w:proofErr w:type="spellStart"/>
      <w:r w:rsidR="006C7F0E">
        <w:rPr>
          <w:b/>
          <w:sz w:val="24"/>
          <w:szCs w:val="24"/>
        </w:rPr>
        <w:t>j.w</w:t>
      </w:r>
      <w:proofErr w:type="spellEnd"/>
      <w:r w:rsidR="006C7F0E">
        <w:rPr>
          <w:b/>
          <w:sz w:val="24"/>
          <w:szCs w:val="24"/>
        </w:rPr>
        <w:t>.</w:t>
      </w:r>
    </w:p>
    <w:p w:rsidR="00322873" w:rsidRDefault="00322873">
      <w:pPr>
        <w:jc w:val="both"/>
        <w:rPr>
          <w:b/>
          <w:sz w:val="24"/>
          <w:szCs w:val="24"/>
        </w:rPr>
      </w:pPr>
    </w:p>
    <w:p w:rsidR="00322873" w:rsidRDefault="00322873">
      <w:pPr>
        <w:jc w:val="both"/>
        <w:rPr>
          <w:sz w:val="24"/>
          <w:szCs w:val="24"/>
        </w:rPr>
      </w:pPr>
    </w:p>
    <w:p w:rsidR="00322873" w:rsidRDefault="006C7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Dotyczy SWIZ i zapisów umowy §4 ust.5 </w:t>
      </w:r>
    </w:p>
    <w:p w:rsidR="00322873" w:rsidRDefault="006C775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Kupujący zobowiązuje się do zapłaty faktur w terminie 30 dni od daty dostawy paliwa i wystawienia faktury a w okresie wakacyjnym zakłada wydłużenie tego terminu o kolejne 10 dni. </w:t>
      </w:r>
    </w:p>
    <w:p w:rsidR="00322873" w:rsidRDefault="006C7757">
      <w:pPr>
        <w:jc w:val="both"/>
        <w:rPr>
          <w:sz w:val="24"/>
          <w:szCs w:val="24"/>
        </w:rPr>
      </w:pPr>
      <w:r>
        <w:rPr>
          <w:sz w:val="24"/>
          <w:szCs w:val="24"/>
        </w:rPr>
        <w:t>Prosimy o wskazanie konkretnych dat, których dotyczy okres wakacyjny.</w:t>
      </w:r>
    </w:p>
    <w:p w:rsidR="00322873" w:rsidRDefault="006C77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Odpowiedź: Przez okres wakacyjny należy rozumieć termin od 1 lipca do 31 sierpnia.</w:t>
      </w:r>
    </w:p>
    <w:p w:rsidR="00322873" w:rsidRDefault="00322873">
      <w:pPr>
        <w:jc w:val="both"/>
        <w:rPr>
          <w:sz w:val="24"/>
          <w:szCs w:val="24"/>
        </w:rPr>
      </w:pPr>
    </w:p>
    <w:p w:rsidR="00322873" w:rsidRDefault="00322873">
      <w:pPr>
        <w:jc w:val="both"/>
        <w:rPr>
          <w:sz w:val="24"/>
          <w:szCs w:val="24"/>
        </w:rPr>
      </w:pPr>
    </w:p>
    <w:p w:rsidR="00120933" w:rsidRPr="00D06E28" w:rsidRDefault="00120933">
      <w:pPr>
        <w:jc w:val="both"/>
        <w:rPr>
          <w:b/>
          <w:sz w:val="24"/>
          <w:szCs w:val="24"/>
        </w:rPr>
      </w:pPr>
    </w:p>
    <w:p w:rsidR="00120933" w:rsidRPr="00D06E28" w:rsidRDefault="00120933">
      <w:pPr>
        <w:jc w:val="both"/>
        <w:rPr>
          <w:b/>
          <w:sz w:val="24"/>
          <w:szCs w:val="24"/>
        </w:rPr>
      </w:pPr>
      <w:r w:rsidRPr="00D06E28">
        <w:rPr>
          <w:b/>
          <w:sz w:val="24"/>
          <w:szCs w:val="24"/>
        </w:rPr>
        <w:t>ZMIANY TREŚCI SWZ</w:t>
      </w:r>
    </w:p>
    <w:p w:rsidR="00D06E28" w:rsidRDefault="00D06E28">
      <w:pPr>
        <w:jc w:val="both"/>
        <w:rPr>
          <w:sz w:val="24"/>
          <w:szCs w:val="24"/>
        </w:rPr>
      </w:pPr>
    </w:p>
    <w:p w:rsidR="00D06E28" w:rsidRDefault="00D06E28" w:rsidP="00D06E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SWZ W PKT 17.1. JEST:</w:t>
      </w:r>
    </w:p>
    <w:p w:rsidR="00D06E28" w:rsidRDefault="00D06E28" w:rsidP="00D06E28">
      <w:pPr>
        <w:pStyle w:val="Nagwek2"/>
        <w:keepNext w:val="0"/>
        <w:suppressAutoHyphens/>
        <w:spacing w:before="120"/>
        <w:ind w:left="0" w:firstLine="360"/>
        <w:rPr>
          <w:b w:val="0"/>
        </w:rPr>
      </w:pPr>
      <w:r w:rsidRPr="00D06E28">
        <w:rPr>
          <w:b w:val="0"/>
        </w:rPr>
        <w:t>Wykonawca pozostaje związany ofertą do dnia 2021-11-17</w:t>
      </w:r>
    </w:p>
    <w:p w:rsidR="00D06E28" w:rsidRDefault="00D06E28" w:rsidP="00D06E28">
      <w:pPr>
        <w:pStyle w:val="Nagwek2"/>
        <w:keepNext w:val="0"/>
        <w:suppressAutoHyphens/>
        <w:spacing w:before="120"/>
        <w:ind w:left="0" w:firstLine="360"/>
        <w:rPr>
          <w:b w:val="0"/>
        </w:rPr>
      </w:pPr>
      <w:r>
        <w:rPr>
          <w:b w:val="0"/>
        </w:rPr>
        <w:t>ZAMAWIAJĄCY ZMIENIA NA:</w:t>
      </w:r>
    </w:p>
    <w:p w:rsidR="00D06E28" w:rsidRPr="00D06E28" w:rsidRDefault="00D06E28" w:rsidP="00D06E28">
      <w:pPr>
        <w:pStyle w:val="Nagwek2"/>
        <w:keepNext w:val="0"/>
        <w:suppressAutoHyphens/>
        <w:spacing w:before="120"/>
        <w:ind w:left="0" w:firstLine="360"/>
        <w:rPr>
          <w:b w:val="0"/>
        </w:rPr>
      </w:pPr>
      <w:r w:rsidRPr="00D06E28">
        <w:rPr>
          <w:b w:val="0"/>
        </w:rPr>
        <w:t>Wykonawca pozostaje związany ofertą do dnia 2021-11-</w:t>
      </w:r>
      <w:r>
        <w:rPr>
          <w:b w:val="0"/>
        </w:rPr>
        <w:t>30</w:t>
      </w:r>
    </w:p>
    <w:p w:rsidR="00D06E28" w:rsidRPr="00D06E28" w:rsidRDefault="00D06E28" w:rsidP="00D06E28">
      <w:pPr>
        <w:pStyle w:val="Nagwek2"/>
        <w:keepNext w:val="0"/>
        <w:suppressAutoHyphens/>
        <w:spacing w:before="120"/>
        <w:ind w:left="0" w:firstLine="360"/>
        <w:rPr>
          <w:b w:val="0"/>
        </w:rPr>
      </w:pPr>
    </w:p>
    <w:p w:rsidR="00D06E28" w:rsidRPr="00D06E28" w:rsidRDefault="00D06E28" w:rsidP="00D06E28">
      <w:pPr>
        <w:pStyle w:val="Akapitzlist"/>
        <w:jc w:val="both"/>
        <w:rPr>
          <w:sz w:val="24"/>
          <w:szCs w:val="24"/>
        </w:rPr>
      </w:pPr>
    </w:p>
    <w:p w:rsidR="00120933" w:rsidRDefault="00120933">
      <w:pPr>
        <w:jc w:val="both"/>
        <w:rPr>
          <w:sz w:val="24"/>
          <w:szCs w:val="24"/>
        </w:rPr>
      </w:pPr>
    </w:p>
    <w:p w:rsidR="00120933" w:rsidRPr="00EA43F6" w:rsidRDefault="00EA43F6" w:rsidP="00EA43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43F6">
        <w:rPr>
          <w:sz w:val="24"/>
          <w:szCs w:val="24"/>
        </w:rPr>
        <w:t>W SWZ</w:t>
      </w:r>
      <w:r w:rsidR="00D06E28">
        <w:rPr>
          <w:sz w:val="24"/>
          <w:szCs w:val="24"/>
        </w:rPr>
        <w:t xml:space="preserve"> W PKT 19</w:t>
      </w:r>
      <w:r w:rsidRPr="00EA43F6">
        <w:rPr>
          <w:sz w:val="24"/>
          <w:szCs w:val="24"/>
        </w:rPr>
        <w:t xml:space="preserve"> JEST:</w:t>
      </w:r>
    </w:p>
    <w:p w:rsidR="00EA43F6" w:rsidRDefault="00EA43F6" w:rsidP="00EA43F6">
      <w:pPr>
        <w:pStyle w:val="Nagwek2"/>
        <w:ind w:left="0" w:firstLine="0"/>
      </w:pPr>
      <w:bookmarkStart w:id="4" w:name="_Hlk37857777"/>
      <w:bookmarkStart w:id="5" w:name="_Hlk37940485"/>
      <w:r>
        <w:lastRenderedPageBreak/>
        <w:t>Ofertę, wraz z załącznikami, należy złożyć za pośrednictwem za pośrednictwem</w:t>
      </w:r>
      <w:r>
        <w:rPr>
          <w:b w:val="0"/>
        </w:rPr>
        <w:t xml:space="preserve"> „Formularza</w:t>
      </w:r>
      <w:r>
        <w:t xml:space="preserve"> </w:t>
      </w:r>
      <w:r>
        <w:rPr>
          <w:b w:val="0"/>
        </w:rPr>
        <w:t xml:space="preserve">do złożenia, zmiany, wycofania oferty lub wniosku” </w:t>
      </w:r>
      <w:r>
        <w:t xml:space="preserve">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 w terminie do dnia </w:t>
      </w:r>
      <w:r>
        <w:rPr>
          <w:b w:val="0"/>
        </w:rPr>
        <w:t>2021-09-20</w:t>
      </w:r>
      <w:r>
        <w:t xml:space="preserve"> do godz. </w:t>
      </w:r>
      <w:bookmarkEnd w:id="4"/>
      <w:bookmarkEnd w:id="5"/>
      <w:r>
        <w:rPr>
          <w:b w:val="0"/>
        </w:rPr>
        <w:t>10:00</w:t>
      </w:r>
      <w:r>
        <w:t>.</w:t>
      </w:r>
    </w:p>
    <w:p w:rsidR="00EA43F6" w:rsidRDefault="00EA43F6" w:rsidP="00EA43F6">
      <w:pPr>
        <w:pStyle w:val="Nagwek2"/>
        <w:ind w:left="0" w:firstLine="0"/>
      </w:pPr>
    </w:p>
    <w:p w:rsidR="00EA43F6" w:rsidRDefault="00EA43F6" w:rsidP="00EA43F6">
      <w:pPr>
        <w:pStyle w:val="Nagwek2"/>
        <w:ind w:left="0" w:firstLine="0"/>
        <w:rPr>
          <w:b w:val="0"/>
        </w:rPr>
      </w:pPr>
      <w:r>
        <w:rPr>
          <w:b w:val="0"/>
        </w:rPr>
        <w:t>ZAMAWIAJĄCY ZMIENIA NA</w:t>
      </w:r>
    </w:p>
    <w:p w:rsidR="00EA43F6" w:rsidRDefault="00EA43F6" w:rsidP="00EA43F6">
      <w:pPr>
        <w:pStyle w:val="Nagwek2"/>
        <w:ind w:left="0" w:firstLine="0"/>
      </w:pPr>
      <w:r>
        <w:t>Ofertę, wraz z załącznikami, należy złożyć za pośrednictwem za pośrednictwem</w:t>
      </w:r>
      <w:r>
        <w:rPr>
          <w:b w:val="0"/>
        </w:rPr>
        <w:t xml:space="preserve"> „Formularza</w:t>
      </w:r>
      <w:r>
        <w:t xml:space="preserve"> </w:t>
      </w:r>
      <w:r>
        <w:rPr>
          <w:b w:val="0"/>
        </w:rPr>
        <w:t xml:space="preserve">do złożenia, zmiany, wycofania oferty lub wniosku” </w:t>
      </w:r>
      <w:r>
        <w:t xml:space="preserve"> dostępnego na </w:t>
      </w:r>
      <w:proofErr w:type="spellStart"/>
      <w:r>
        <w:t>ePUAP</w:t>
      </w:r>
      <w:proofErr w:type="spellEnd"/>
      <w:r>
        <w:t xml:space="preserve"> i udostępnionego również na </w:t>
      </w:r>
      <w:proofErr w:type="spellStart"/>
      <w:r>
        <w:t>miniPortalu</w:t>
      </w:r>
      <w:proofErr w:type="spellEnd"/>
      <w:r>
        <w:t xml:space="preserve"> w terminie do dnia </w:t>
      </w:r>
      <w:r>
        <w:rPr>
          <w:b w:val="0"/>
        </w:rPr>
        <w:t>2021-10-01</w:t>
      </w:r>
      <w:r>
        <w:t xml:space="preserve"> do godz. </w:t>
      </w:r>
      <w:r>
        <w:rPr>
          <w:b w:val="0"/>
        </w:rPr>
        <w:t>10:00</w:t>
      </w:r>
      <w:r>
        <w:t>.</w:t>
      </w:r>
    </w:p>
    <w:p w:rsidR="00EA43F6" w:rsidRPr="00EA43F6" w:rsidRDefault="00EA43F6" w:rsidP="00EA43F6">
      <w:pPr>
        <w:pStyle w:val="Nagwek2"/>
        <w:ind w:left="0" w:firstLine="0"/>
        <w:rPr>
          <w:b w:val="0"/>
        </w:rPr>
      </w:pPr>
    </w:p>
    <w:p w:rsidR="00EA43F6" w:rsidRPr="00EA43F6" w:rsidRDefault="00EA43F6" w:rsidP="00D06E2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43F6">
        <w:rPr>
          <w:sz w:val="24"/>
          <w:szCs w:val="24"/>
        </w:rPr>
        <w:t xml:space="preserve">W SWZ </w:t>
      </w:r>
      <w:r w:rsidR="00D06E28">
        <w:rPr>
          <w:sz w:val="24"/>
          <w:szCs w:val="24"/>
        </w:rPr>
        <w:t xml:space="preserve">W PKT 20.1. </w:t>
      </w:r>
      <w:r w:rsidRPr="00EA43F6">
        <w:rPr>
          <w:sz w:val="24"/>
          <w:szCs w:val="24"/>
        </w:rPr>
        <w:t>JEST:</w:t>
      </w:r>
    </w:p>
    <w:p w:rsidR="00D06E28" w:rsidRDefault="00D06E28" w:rsidP="00D06E28">
      <w:pPr>
        <w:pStyle w:val="Nagwek2"/>
        <w:keepNext w:val="0"/>
        <w:suppressAutoHyphens/>
        <w:spacing w:before="120"/>
        <w:ind w:left="0" w:firstLine="360"/>
      </w:pPr>
      <w:r>
        <w:t xml:space="preserve">Otwarcie ofert nastąpi w dniu </w:t>
      </w:r>
      <w:r>
        <w:rPr>
          <w:b w:val="0"/>
        </w:rPr>
        <w:t>20.09.2021 r. o godzinie 11:00</w:t>
      </w:r>
      <w:r>
        <w:t>.</w:t>
      </w:r>
    </w:p>
    <w:p w:rsidR="00D06E28" w:rsidRDefault="00D06E28" w:rsidP="00D06E28">
      <w:pPr>
        <w:pStyle w:val="Nagwek2"/>
        <w:ind w:left="0" w:firstLine="360"/>
        <w:rPr>
          <w:b w:val="0"/>
        </w:rPr>
      </w:pPr>
      <w:r>
        <w:rPr>
          <w:b w:val="0"/>
        </w:rPr>
        <w:t>ZAMAWIAJĄCY ZMIENIA NA</w:t>
      </w:r>
    </w:p>
    <w:p w:rsidR="00D06E28" w:rsidRDefault="00D06E28" w:rsidP="00D06E28">
      <w:pPr>
        <w:pStyle w:val="Nagwek2"/>
        <w:keepNext w:val="0"/>
        <w:suppressAutoHyphens/>
        <w:spacing w:before="120"/>
        <w:ind w:left="0" w:firstLine="360"/>
      </w:pPr>
      <w:r>
        <w:t xml:space="preserve">Otwarcie ofert nastąpi w dniu </w:t>
      </w:r>
      <w:r>
        <w:rPr>
          <w:b w:val="0"/>
        </w:rPr>
        <w:t>01.10.2021 r. o godzinie 11:00</w:t>
      </w:r>
      <w:r>
        <w:t>.</w:t>
      </w:r>
    </w:p>
    <w:p w:rsidR="00D06E28" w:rsidRDefault="00D06E28" w:rsidP="00D06E28">
      <w:pPr>
        <w:pStyle w:val="Nagwek2"/>
        <w:keepNext w:val="0"/>
        <w:suppressAutoHyphens/>
        <w:spacing w:before="120"/>
        <w:ind w:left="0" w:firstLine="360"/>
      </w:pPr>
    </w:p>
    <w:p w:rsidR="00EA43F6" w:rsidRPr="00EA43F6" w:rsidRDefault="00EA43F6" w:rsidP="00EA43F6">
      <w:pPr>
        <w:pStyle w:val="Akapitzlist"/>
        <w:jc w:val="both"/>
        <w:rPr>
          <w:sz w:val="24"/>
          <w:szCs w:val="24"/>
        </w:rPr>
      </w:pPr>
    </w:p>
    <w:p w:rsidR="00120933" w:rsidRDefault="00120933">
      <w:pPr>
        <w:jc w:val="both"/>
        <w:rPr>
          <w:sz w:val="24"/>
          <w:szCs w:val="24"/>
        </w:rPr>
      </w:pPr>
    </w:p>
    <w:p w:rsidR="00120933" w:rsidRDefault="00120933">
      <w:pPr>
        <w:jc w:val="both"/>
        <w:rPr>
          <w:sz w:val="24"/>
          <w:szCs w:val="24"/>
        </w:rPr>
      </w:pPr>
    </w:p>
    <w:p w:rsidR="00322873" w:rsidRDefault="006C7757">
      <w:pPr>
        <w:pStyle w:val="Tekstpodstawowy"/>
        <w:spacing w:before="120" w:after="480"/>
        <w:ind w:left="3119" w:firstLine="425"/>
        <w:jc w:val="right"/>
      </w:pPr>
      <w:r>
        <w:rPr>
          <w:sz w:val="24"/>
          <w:szCs w:val="24"/>
        </w:rPr>
        <w:t>Zamawiający</w:t>
      </w:r>
    </w:p>
    <w:sectPr w:rsidR="00322873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68" w:rsidRDefault="00853468">
      <w:r>
        <w:separator/>
      </w:r>
    </w:p>
  </w:endnote>
  <w:endnote w:type="continuationSeparator" w:id="0">
    <w:p w:rsidR="00853468" w:rsidRDefault="0085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C6328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" strokeweight=".26mm"/>
          </w:pict>
        </mc:Fallback>
      </mc:AlternateContent>
    </w:r>
  </w:p>
  <w:p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68" w:rsidRDefault="00853468">
      <w:r>
        <w:separator/>
      </w:r>
    </w:p>
  </w:footnote>
  <w:footnote w:type="continuationSeparator" w:id="0">
    <w:p w:rsidR="00853468" w:rsidRDefault="0085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3"/>
    <w:rsid w:val="00120933"/>
    <w:rsid w:val="0017335E"/>
    <w:rsid w:val="00322873"/>
    <w:rsid w:val="006C7757"/>
    <w:rsid w:val="006C7F0E"/>
    <w:rsid w:val="00853468"/>
    <w:rsid w:val="00D06E28"/>
    <w:rsid w:val="00DF53E0"/>
    <w:rsid w:val="00E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836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BD71-3258-4427-B86B-A2C2552C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Dominik Orzech</cp:lastModifiedBy>
  <cp:revision>3</cp:revision>
  <cp:lastPrinted>2001-02-10T13:28:00Z</cp:lastPrinted>
  <dcterms:created xsi:type="dcterms:W3CDTF">2021-09-15T14:22:00Z</dcterms:created>
  <dcterms:modified xsi:type="dcterms:W3CDTF">2021-09-17T09:28:00Z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